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43市场调研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default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（</w:t>
      </w:r>
      <w:r>
        <w:rPr>
          <w:rFonts w:hint="eastAsia"/>
          <w:b/>
          <w:bCs/>
          <w:sz w:val="72"/>
          <w:szCs w:val="72"/>
          <w:lang w:val="en-US" w:eastAsia="zh-CN"/>
        </w:rPr>
        <w:t>第二次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40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直播设备租赁服务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563741A"/>
    <w:rsid w:val="0D0B497B"/>
    <w:rsid w:val="16D84D00"/>
    <w:rsid w:val="1847302D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2021-10-29T01:44:49Z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3F225A9FA7844132853374499FBD2590</vt:lpwstr>
  </property>
</Properties>
</file>