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14:textFill>
            <w14:solidFill>
              <w14:schemeClr w14:val="tx1"/>
            </w14:solidFill>
          </w14:textFill>
        </w:rPr>
        <w:t>消毒机采购项目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四川省精神医学中心因院感管理和疫情常态化防控要求，需要采购人机共存消毒机和床单元消毒机。</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采购数量：人机共存消毒机：1</w:t>
      </w:r>
      <w:r>
        <w:rPr>
          <w:rFonts w:ascii="仿宋" w:hAnsi="仿宋" w:eastAsia="仿宋" w:cstheme="minorEastAsia"/>
          <w:color w:val="000000" w:themeColor="text1"/>
          <w:sz w:val="28"/>
          <w:szCs w:val="28"/>
          <w14:textFill>
            <w14:solidFill>
              <w14:schemeClr w14:val="tx1"/>
            </w14:solidFill>
          </w14:textFill>
        </w:rPr>
        <w:t>0</w:t>
      </w:r>
      <w:r>
        <w:rPr>
          <w:rFonts w:hint="eastAsia" w:ascii="仿宋" w:hAnsi="仿宋" w:eastAsia="仿宋" w:cstheme="minorEastAsia"/>
          <w:color w:val="000000" w:themeColor="text1"/>
          <w:sz w:val="28"/>
          <w:szCs w:val="28"/>
          <w14:textFill>
            <w14:solidFill>
              <w14:schemeClr w14:val="tx1"/>
            </w14:solidFill>
          </w14:textFill>
        </w:rPr>
        <w:t>台；床单元消毒机：</w:t>
      </w:r>
      <w:r>
        <w:rPr>
          <w:rFonts w:ascii="仿宋" w:hAnsi="仿宋" w:eastAsia="仿宋" w:cstheme="minorEastAsia"/>
          <w:color w:val="000000" w:themeColor="text1"/>
          <w:sz w:val="28"/>
          <w:szCs w:val="28"/>
          <w14:textFill>
            <w14:solidFill>
              <w14:schemeClr w14:val="tx1"/>
            </w14:solidFill>
          </w14:textFill>
        </w:rPr>
        <w:t>8</w:t>
      </w:r>
      <w:r>
        <w:rPr>
          <w:rFonts w:hint="eastAsia" w:ascii="仿宋" w:hAnsi="仿宋" w:eastAsia="仿宋" w:cstheme="minorEastAsia"/>
          <w:color w:val="000000" w:themeColor="text1"/>
          <w:sz w:val="28"/>
          <w:szCs w:val="28"/>
          <w14:textFill>
            <w14:solidFill>
              <w14:schemeClr w14:val="tx1"/>
            </w14:solidFill>
          </w14:textFill>
        </w:rPr>
        <w:t>台。</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1.6 招标文件获取时间：202</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10</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8--10</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4</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投标文件递交时间：202</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10</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4</w:t>
      </w:r>
      <w:r>
        <w:rPr>
          <w:rFonts w:ascii="仿宋" w:hAnsi="仿宋" w:eastAsia="仿宋" w:cstheme="minorEastAsia"/>
          <w:color w:val="000000" w:themeColor="text1"/>
          <w:sz w:val="28"/>
          <w:szCs w:val="28"/>
          <w14:textFill>
            <w14:solidFill>
              <w14:schemeClr w14:val="tx1"/>
            </w14:solidFill>
          </w14:textFill>
        </w:rPr>
        <w:t xml:space="preserve"> </w:t>
      </w:r>
      <w:r>
        <w:rPr>
          <w:rFonts w:hint="eastAsia" w:ascii="仿宋" w:hAnsi="仿宋" w:eastAsia="仿宋" w:cstheme="minorEastAsia"/>
          <w:color w:val="000000" w:themeColor="text1"/>
          <w:sz w:val="28"/>
          <w:szCs w:val="28"/>
          <w14:textFill>
            <w14:solidFill>
              <w14:schemeClr w14:val="tx1"/>
            </w14:solidFill>
          </w14:textFill>
        </w:rPr>
        <w:t>1</w:t>
      </w:r>
      <w:r>
        <w:rPr>
          <w:rFonts w:ascii="仿宋" w:hAnsi="仿宋" w:eastAsia="仿宋" w:cstheme="minorEastAsia"/>
          <w:color w:val="000000" w:themeColor="text1"/>
          <w:sz w:val="28"/>
          <w:szCs w:val="28"/>
          <w14:textFill>
            <w14:solidFill>
              <w14:schemeClr w14:val="tx1"/>
            </w14:solidFill>
          </w14:textFill>
        </w:rPr>
        <w:t>7</w:t>
      </w:r>
      <w:r>
        <w:rPr>
          <w:rFonts w:hint="eastAsia" w:ascii="仿宋" w:hAnsi="仿宋" w:eastAsia="仿宋" w:cstheme="minorEastAsia"/>
          <w:color w:val="000000" w:themeColor="text1"/>
          <w:sz w:val="28"/>
          <w:szCs w:val="28"/>
          <w14:textFill>
            <w14:solidFill>
              <w14:schemeClr w14:val="tx1"/>
            </w14:solidFill>
          </w14:textFill>
        </w:rPr>
        <w:t>:00截止。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 </w:t>
      </w:r>
      <w:r>
        <w:rPr>
          <w:rFonts w:ascii="仿宋" w:hAnsi="仿宋" w:eastAsia="仿宋" w:cstheme="minorEastAsia"/>
          <w:color w:val="000000" w:themeColor="text1"/>
          <w:sz w:val="28"/>
          <w:szCs w:val="28"/>
          <w:u w:val="single"/>
          <w14:textFill>
            <w14:solidFill>
              <w14:schemeClr w14:val="tx1"/>
            </w14:solidFill>
          </w14:textFill>
        </w:rPr>
        <w:t>16.5</w:t>
      </w:r>
      <w:r>
        <w:rPr>
          <w:rFonts w:hint="eastAsia" w:ascii="仿宋" w:hAnsi="仿宋" w:eastAsia="仿宋" w:cstheme="minorEastAsia"/>
          <w:color w:val="000000" w:themeColor="text1"/>
          <w:sz w:val="28"/>
          <w:szCs w:val="28"/>
          <w:u w:val="single"/>
          <w14:textFill>
            <w14:solidFill>
              <w14:schemeClr w14:val="tx1"/>
            </w14:solidFill>
          </w14:textFill>
        </w:rPr>
        <w:t xml:space="preserve">万元 </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p>
      <w:pPr>
        <w:ind w:left="420" w:firstLine="14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人机共存消毒机：1</w:t>
      </w:r>
      <w:r>
        <w:rPr>
          <w:rFonts w:ascii="仿宋" w:hAnsi="仿宋" w:eastAsia="仿宋" w:cstheme="minorEastAsia"/>
          <w:color w:val="000000" w:themeColor="text1"/>
          <w:sz w:val="28"/>
          <w:szCs w:val="28"/>
          <w14:textFill>
            <w14:solidFill>
              <w14:schemeClr w14:val="tx1"/>
            </w14:solidFill>
          </w14:textFill>
        </w:rPr>
        <w:t>0</w:t>
      </w:r>
      <w:r>
        <w:rPr>
          <w:rFonts w:hint="eastAsia" w:ascii="仿宋" w:hAnsi="仿宋" w:eastAsia="仿宋" w:cstheme="minorEastAsia"/>
          <w:color w:val="000000" w:themeColor="text1"/>
          <w:sz w:val="28"/>
          <w:szCs w:val="28"/>
          <w14:textFill>
            <w14:solidFill>
              <w14:schemeClr w14:val="tx1"/>
            </w14:solidFill>
          </w14:textFill>
        </w:rPr>
        <w:t>台；</w:t>
      </w:r>
    </w:p>
    <w:p>
      <w:pPr>
        <w:ind w:left="420" w:firstLine="14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床单元消毒机：</w:t>
      </w:r>
      <w:r>
        <w:rPr>
          <w:rFonts w:ascii="仿宋" w:hAnsi="仿宋" w:eastAsia="仿宋" w:cstheme="minorEastAsia"/>
          <w:color w:val="000000" w:themeColor="text1"/>
          <w:sz w:val="28"/>
          <w:szCs w:val="28"/>
          <w14:textFill>
            <w14:solidFill>
              <w14:schemeClr w14:val="tx1"/>
            </w14:solidFill>
          </w14:textFill>
        </w:rPr>
        <w:t>8</w:t>
      </w:r>
      <w:r>
        <w:rPr>
          <w:rFonts w:hint="eastAsia" w:ascii="仿宋" w:hAnsi="仿宋" w:eastAsia="仿宋" w:cstheme="minorEastAsia"/>
          <w:color w:val="000000" w:themeColor="text1"/>
          <w:sz w:val="28"/>
          <w:szCs w:val="28"/>
          <w14:textFill>
            <w14:solidFill>
              <w14:schemeClr w14:val="tx1"/>
            </w14:solidFill>
          </w14:textFill>
        </w:rPr>
        <w:t>台。</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投标文件正本一份，副本四份。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合格供应商不足三家，予以废标。</w:t>
      </w:r>
    </w:p>
    <w:p>
      <w:pPr>
        <w:pStyle w:val="2"/>
        <w:rPr>
          <w:rFonts w:ascii="仿宋" w:hAnsi="仿宋" w:eastAsia="仿宋" w:cstheme="minorEastAsia"/>
          <w:color w:val="000000" w:themeColor="text1"/>
          <w:sz w:val="28"/>
          <w:szCs w:val="28"/>
          <w14:textFill>
            <w14:solidFill>
              <w14:schemeClr w14:val="tx1"/>
            </w14:solidFill>
          </w14:textFill>
        </w:rPr>
      </w:pPr>
    </w:p>
    <w:p>
      <w:pPr>
        <w:pStyle w:val="3"/>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3"/>
        <w:ind w:firstLine="0" w:firstLineChars="0"/>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注意：本章采购需求中标注“▲”号的条款为本次采购项目的实质性要求，投标人应全部满足；标注“★”号的条款为重要技术条款，非实质性要求。</w:t>
      </w:r>
    </w:p>
    <w:p>
      <w:pPr>
        <w:pStyle w:val="9"/>
        <w:ind w:firstLine="562" w:firstLineChars="200"/>
        <w:rPr>
          <w:rFonts w:ascii="仿宋" w:hAnsi="仿宋" w:eastAsia="仿宋"/>
          <w:b/>
          <w:color w:val="000000"/>
          <w:sz w:val="28"/>
          <w:szCs w:val="27"/>
        </w:rPr>
      </w:pPr>
      <w:r>
        <w:rPr>
          <w:rFonts w:hint="eastAsia" w:ascii="仿宋" w:hAnsi="仿宋" w:eastAsia="仿宋"/>
          <w:b/>
          <w:color w:val="000000"/>
          <w:sz w:val="28"/>
          <w:szCs w:val="27"/>
        </w:rPr>
        <w:t>5.1资格要求</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2018-2020年度（任意一年）经审计的财务报告复印件（包含审计报告和审计报告中所涉及的财务报表和报表附注）；②也可提供2018-2020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.1.7</w:t>
      </w:r>
      <w:r>
        <w:rPr>
          <w:rFonts w:hint="eastAsia" w:ascii="仿宋" w:hAnsi="仿宋" w:eastAsia="仿宋"/>
          <w:color w:val="000000"/>
          <w:sz w:val="28"/>
          <w:szCs w:val="27"/>
        </w:rPr>
        <w:t>投标产品为医疗器械时，提供所投产品制造厂商的医疗器械生产许可证复印件（进口产品不提供）。</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.1.8</w:t>
      </w:r>
      <w:r>
        <w:rPr>
          <w:rFonts w:hint="eastAsia" w:ascii="仿宋" w:hAnsi="仿宋" w:eastAsia="仿宋"/>
          <w:color w:val="000000"/>
          <w:sz w:val="28"/>
          <w:szCs w:val="27"/>
        </w:rPr>
        <w:t>法定代表人身份证复印件。</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.1.9</w:t>
      </w:r>
      <w:r>
        <w:rPr>
          <w:rFonts w:hint="eastAsia" w:ascii="仿宋" w:hAnsi="仿宋" w:eastAsia="仿宋"/>
          <w:color w:val="000000"/>
          <w:sz w:val="28"/>
          <w:szCs w:val="27"/>
        </w:rPr>
        <w:t>法定代表人授权书（格式4）原件和授权代表身份证复印件（投标人代表为非法定代表人时提供）。</w:t>
      </w:r>
    </w:p>
    <w:p>
      <w:pPr>
        <w:pStyle w:val="9"/>
        <w:ind w:firstLine="562" w:firstLineChars="200"/>
        <w:rPr>
          <w:rFonts w:ascii="仿宋" w:hAnsi="仿宋" w:eastAsia="仿宋"/>
          <w:b/>
          <w:color w:val="000000"/>
          <w:sz w:val="28"/>
          <w:szCs w:val="27"/>
        </w:rPr>
      </w:pP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rPr>
        <w:t>技术参数</w:t>
      </w:r>
    </w:p>
    <w:p>
      <w:pPr>
        <w:pStyle w:val="9"/>
        <w:ind w:firstLine="562" w:firstLineChars="200"/>
        <w:rPr>
          <w:rFonts w:ascii="仿宋" w:hAnsi="仿宋" w:eastAsia="仿宋"/>
          <w:b/>
          <w:color w:val="000000"/>
          <w:sz w:val="28"/>
          <w:szCs w:val="27"/>
        </w:rPr>
      </w:pPr>
      <w:r>
        <w:rPr>
          <w:rFonts w:hint="eastAsia" w:ascii="仿宋" w:hAnsi="仿宋" w:eastAsia="仿宋"/>
          <w:b/>
          <w:color w:val="000000"/>
          <w:sz w:val="28"/>
          <w:szCs w:val="27"/>
        </w:rPr>
        <w:t>5</w:t>
      </w:r>
      <w:r>
        <w:rPr>
          <w:rFonts w:ascii="仿宋" w:hAnsi="仿宋" w:eastAsia="仿宋"/>
          <w:b/>
          <w:color w:val="000000"/>
          <w:sz w:val="28"/>
          <w:szCs w:val="27"/>
        </w:rPr>
        <w:t>.2.1</w:t>
      </w:r>
      <w:r>
        <w:rPr>
          <w:rFonts w:hint="eastAsia" w:ascii="仿宋" w:hAnsi="仿宋" w:eastAsia="仿宋"/>
          <w:b/>
          <w:color w:val="000000"/>
          <w:sz w:val="28"/>
          <w:szCs w:val="27"/>
        </w:rPr>
        <w:t>人机共存消毒机</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要求设备包含但不限于以下技术参数：</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.2.1.1  </w:t>
      </w:r>
      <w:r>
        <w:rPr>
          <w:rFonts w:hint="eastAsia" w:ascii="仿宋" w:hAnsi="仿宋" w:eastAsia="仿宋"/>
          <w:color w:val="000000"/>
          <w:sz w:val="28"/>
          <w:szCs w:val="27"/>
        </w:rPr>
        <w:t>液晶显示屏。</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.2.1.2  </w:t>
      </w:r>
      <w:r>
        <w:rPr>
          <w:rFonts w:hint="eastAsia" w:ascii="仿宋" w:hAnsi="仿宋" w:eastAsia="仿宋"/>
          <w:color w:val="111111"/>
          <w:sz w:val="28"/>
          <w:szCs w:val="27"/>
          <w:shd w:val="clear" w:color="auto" w:fill="FFFFFF"/>
        </w:rPr>
        <w:t>紫外线灯</w:t>
      </w:r>
      <w:r>
        <w:rPr>
          <w:rFonts w:hint="eastAsia" w:ascii="仿宋" w:hAnsi="仿宋" w:eastAsia="仿宋"/>
          <w:color w:val="000000"/>
          <w:sz w:val="28"/>
          <w:szCs w:val="27"/>
        </w:rPr>
        <w:t>管、电机故障自动检测，同时带语音故障提示。</w:t>
      </w:r>
    </w:p>
    <w:p>
      <w:pPr>
        <w:pStyle w:val="9"/>
        <w:ind w:firstLine="560" w:firstLineChars="200"/>
        <w:rPr>
          <w:rFonts w:ascii="仿宋" w:hAnsi="仿宋" w:eastAsia="仿宋"/>
          <w:color w:val="000000"/>
          <w:sz w:val="28"/>
          <w:szCs w:val="27"/>
        </w:rPr>
      </w:pPr>
      <w:r>
        <w:rPr>
          <w:rFonts w:ascii="仿宋" w:hAnsi="仿宋" w:eastAsia="仿宋"/>
          <w:color w:val="111111"/>
          <w:sz w:val="28"/>
          <w:szCs w:val="27"/>
          <w:shd w:val="clear" w:color="auto" w:fill="FFFFFF"/>
        </w:rPr>
        <w:t xml:space="preserve">5.2.1.3  </w:t>
      </w:r>
      <w:r>
        <w:rPr>
          <w:rFonts w:hint="eastAsia" w:ascii="仿宋" w:hAnsi="仿宋" w:eastAsia="仿宋"/>
          <w:color w:val="111111"/>
          <w:sz w:val="28"/>
          <w:szCs w:val="27"/>
          <w:shd w:val="clear" w:color="auto" w:fill="FFFFFF"/>
        </w:rPr>
        <w:t>紫外线灯</w:t>
      </w:r>
      <w:r>
        <w:rPr>
          <w:rFonts w:hint="eastAsia" w:ascii="仿宋" w:hAnsi="仿宋" w:eastAsia="仿宋"/>
          <w:color w:val="000000"/>
          <w:sz w:val="28"/>
          <w:szCs w:val="27"/>
        </w:rPr>
        <w:t>管强度在线自动检测，不锈钢板固定，增加</w:t>
      </w:r>
      <w:r>
        <w:rPr>
          <w:rFonts w:hint="eastAsia" w:ascii="仿宋" w:hAnsi="仿宋" w:eastAsia="仿宋"/>
          <w:color w:val="111111"/>
          <w:sz w:val="28"/>
          <w:szCs w:val="27"/>
          <w:shd w:val="clear" w:color="auto" w:fill="FFFFFF"/>
        </w:rPr>
        <w:t>紫外线灯</w:t>
      </w:r>
      <w:r>
        <w:rPr>
          <w:rFonts w:hint="eastAsia" w:ascii="仿宋" w:hAnsi="仿宋" w:eastAsia="仿宋"/>
          <w:color w:val="000000"/>
          <w:sz w:val="28"/>
          <w:szCs w:val="27"/>
        </w:rPr>
        <w:t>管照射强度。</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w:t>
      </w:r>
      <w:r>
        <w:rPr>
          <w:rFonts w:ascii="仿宋" w:hAnsi="仿宋" w:eastAsia="仿宋"/>
          <w:color w:val="111111"/>
          <w:sz w:val="28"/>
          <w:szCs w:val="27"/>
          <w:shd w:val="clear" w:color="auto" w:fill="FFFFFF"/>
        </w:rPr>
        <w:t>5.2.1.</w:t>
      </w:r>
      <w:r>
        <w:rPr>
          <w:rFonts w:hint="eastAsia" w:ascii="仿宋" w:hAnsi="仿宋" w:eastAsia="仿宋"/>
          <w:color w:val="000000"/>
          <w:sz w:val="28"/>
          <w:szCs w:val="27"/>
        </w:rPr>
        <w:t xml:space="preserve">4 </w:t>
      </w:r>
      <w:r>
        <w:rPr>
          <w:rFonts w:ascii="仿宋" w:hAnsi="仿宋" w:eastAsia="仿宋"/>
          <w:color w:val="000000"/>
          <w:sz w:val="28"/>
          <w:szCs w:val="27"/>
        </w:rPr>
        <w:t xml:space="preserve"> </w:t>
      </w:r>
      <w:r>
        <w:rPr>
          <w:rFonts w:hint="eastAsia" w:ascii="仿宋" w:hAnsi="仿宋" w:eastAsia="仿宋"/>
          <w:color w:val="000000"/>
          <w:sz w:val="28"/>
          <w:szCs w:val="27"/>
        </w:rPr>
        <w:t>整机工作寿命计时功能。</w:t>
      </w:r>
    </w:p>
    <w:p>
      <w:pPr>
        <w:pStyle w:val="9"/>
        <w:ind w:firstLine="560" w:firstLineChars="200"/>
        <w:rPr>
          <w:rFonts w:ascii="仿宋" w:hAnsi="仿宋" w:eastAsia="仿宋"/>
          <w:color w:val="000000"/>
          <w:sz w:val="28"/>
          <w:szCs w:val="27"/>
        </w:rPr>
      </w:pPr>
      <w:r>
        <w:rPr>
          <w:rFonts w:ascii="仿宋" w:hAnsi="仿宋" w:eastAsia="仿宋"/>
          <w:color w:val="111111"/>
          <w:sz w:val="28"/>
          <w:szCs w:val="27"/>
          <w:shd w:val="clear" w:color="auto" w:fill="FFFFFF"/>
        </w:rPr>
        <w:t>5.2.1.</w:t>
      </w:r>
      <w:r>
        <w:rPr>
          <w:rFonts w:hint="eastAsia" w:ascii="仿宋" w:hAnsi="仿宋" w:eastAsia="仿宋"/>
          <w:color w:val="000000"/>
          <w:sz w:val="28"/>
          <w:szCs w:val="27"/>
        </w:rPr>
        <w:t xml:space="preserve">5 </w:t>
      </w:r>
      <w:r>
        <w:rPr>
          <w:rFonts w:ascii="仿宋" w:hAnsi="仿宋" w:eastAsia="仿宋"/>
          <w:color w:val="000000"/>
          <w:sz w:val="28"/>
          <w:szCs w:val="27"/>
        </w:rPr>
        <w:t xml:space="preserve"> </w:t>
      </w:r>
      <w:r>
        <w:rPr>
          <w:rFonts w:hint="eastAsia" w:ascii="仿宋" w:hAnsi="仿宋" w:eastAsia="仿宋"/>
          <w:color w:val="000000"/>
          <w:sz w:val="28"/>
          <w:szCs w:val="27"/>
        </w:rPr>
        <w:t>主管失效备管自动支援及加强功能。</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w:t>
      </w:r>
      <w:r>
        <w:rPr>
          <w:rFonts w:ascii="仿宋" w:hAnsi="仿宋" w:eastAsia="仿宋"/>
          <w:color w:val="111111"/>
          <w:sz w:val="28"/>
          <w:szCs w:val="27"/>
          <w:shd w:val="clear" w:color="auto" w:fill="FFFFFF"/>
        </w:rPr>
        <w:t xml:space="preserve">5.2.1.6  </w:t>
      </w:r>
      <w:r>
        <w:rPr>
          <w:rFonts w:hint="eastAsia" w:ascii="仿宋" w:hAnsi="仿宋" w:eastAsia="仿宋"/>
          <w:color w:val="111111"/>
          <w:sz w:val="28"/>
          <w:szCs w:val="27"/>
          <w:shd w:val="clear" w:color="auto" w:fill="FFFFFF"/>
        </w:rPr>
        <w:t>自动</w:t>
      </w:r>
      <w:r>
        <w:rPr>
          <w:rFonts w:hint="eastAsia" w:ascii="仿宋" w:hAnsi="仿宋" w:eastAsia="仿宋"/>
          <w:color w:val="000000"/>
          <w:sz w:val="28"/>
          <w:szCs w:val="27"/>
        </w:rPr>
        <w:t>控制、遥控、手动控制多种消毒运行模式。</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.2.1.7  </w:t>
      </w:r>
      <w:r>
        <w:rPr>
          <w:rFonts w:hint="eastAsia" w:ascii="仿宋" w:hAnsi="仿宋" w:eastAsia="仿宋"/>
          <w:color w:val="000000"/>
          <w:sz w:val="28"/>
          <w:szCs w:val="27"/>
        </w:rPr>
        <w:t>风速多段调节。</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.2.1.8  </w:t>
      </w:r>
      <w:r>
        <w:rPr>
          <w:rFonts w:hint="eastAsia" w:ascii="仿宋" w:hAnsi="仿宋" w:eastAsia="仿宋"/>
          <w:color w:val="000000"/>
          <w:sz w:val="28"/>
          <w:szCs w:val="27"/>
        </w:rPr>
        <w:t>双通道循环出风；</w:t>
      </w:r>
    </w:p>
    <w:p>
      <w:pPr>
        <w:pStyle w:val="9"/>
        <w:ind w:firstLine="560" w:firstLineChars="200"/>
        <w:rPr>
          <w:rFonts w:ascii="仿宋" w:hAnsi="仿宋" w:eastAsia="仿宋"/>
          <w:color w:val="000000"/>
          <w:sz w:val="28"/>
          <w:szCs w:val="27"/>
        </w:rPr>
      </w:pPr>
      <w:r>
        <w:rPr>
          <w:rFonts w:ascii="仿宋" w:hAnsi="仿宋" w:eastAsia="仿宋"/>
          <w:color w:val="000000"/>
          <w:sz w:val="28"/>
          <w:szCs w:val="27"/>
        </w:rPr>
        <w:t>5.2.1.9</w:t>
      </w:r>
      <w:r>
        <w:rPr>
          <w:rFonts w:hint="eastAsia" w:ascii="仿宋" w:hAnsi="仿宋" w:eastAsia="仿宋"/>
          <w:color w:val="000000"/>
          <w:sz w:val="28"/>
          <w:szCs w:val="27"/>
        </w:rPr>
        <w:t xml:space="preserve"> </w:t>
      </w:r>
      <w:r>
        <w:rPr>
          <w:rFonts w:ascii="仿宋" w:hAnsi="仿宋" w:eastAsia="仿宋"/>
          <w:color w:val="000000"/>
          <w:sz w:val="28"/>
          <w:szCs w:val="27"/>
        </w:rPr>
        <w:t xml:space="preserve"> </w:t>
      </w:r>
      <w:r>
        <w:rPr>
          <w:rFonts w:hint="eastAsia" w:ascii="仿宋" w:hAnsi="仿宋" w:eastAsia="仿宋"/>
          <w:color w:val="000000"/>
          <w:sz w:val="28"/>
          <w:szCs w:val="27"/>
        </w:rPr>
        <w:t>有尘埃过滤网、光触媒及活性炭过滤网辅助消毒功能。</w:t>
      </w:r>
    </w:p>
    <w:p>
      <w:pPr>
        <w:pStyle w:val="9"/>
        <w:ind w:firstLine="560" w:firstLineChars="200"/>
        <w:rPr>
          <w:rFonts w:ascii="仿宋" w:hAnsi="仿宋" w:eastAsia="仿宋"/>
          <w:color w:val="000000"/>
          <w:sz w:val="28"/>
          <w:szCs w:val="27"/>
        </w:rPr>
      </w:pPr>
      <w:r>
        <w:rPr>
          <w:rFonts w:ascii="仿宋" w:hAnsi="仿宋" w:eastAsia="仿宋"/>
          <w:color w:val="000000"/>
          <w:sz w:val="28"/>
          <w:szCs w:val="27"/>
        </w:rPr>
        <w:t xml:space="preserve">5.2.1.10  </w:t>
      </w:r>
      <w:r>
        <w:rPr>
          <w:rFonts w:hint="eastAsia" w:ascii="仿宋" w:hAnsi="仿宋" w:eastAsia="仿宋"/>
          <w:color w:val="000000"/>
          <w:sz w:val="28"/>
          <w:szCs w:val="27"/>
        </w:rPr>
        <w:t>机身内置隐藏式遥控器放置盒。</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.2.1.11  </w:t>
      </w:r>
      <w:r>
        <w:rPr>
          <w:rFonts w:hint="eastAsia" w:ascii="仿宋" w:hAnsi="仿宋" w:eastAsia="仿宋"/>
          <w:color w:val="000000"/>
          <w:sz w:val="28"/>
          <w:szCs w:val="27"/>
        </w:rPr>
        <w:t>机身有防滑扶手。</w:t>
      </w:r>
    </w:p>
    <w:p>
      <w:pPr>
        <w:pStyle w:val="9"/>
        <w:ind w:firstLine="560" w:firstLineChars="200"/>
        <w:rPr>
          <w:rFonts w:ascii="仿宋" w:hAnsi="仿宋" w:eastAsia="仿宋"/>
          <w:color w:val="000000"/>
          <w:sz w:val="28"/>
          <w:szCs w:val="27"/>
          <w:vertAlign w:val="superscript"/>
        </w:rPr>
      </w:pPr>
      <w:r>
        <w:rPr>
          <w:rFonts w:hint="eastAsia" w:ascii="仿宋" w:hAnsi="仿宋" w:eastAsia="仿宋"/>
          <w:color w:val="000000"/>
          <w:sz w:val="28"/>
          <w:szCs w:val="27"/>
        </w:rPr>
        <w:t>▲5</w:t>
      </w:r>
      <w:r>
        <w:rPr>
          <w:rFonts w:ascii="仿宋" w:hAnsi="仿宋" w:eastAsia="仿宋"/>
          <w:color w:val="000000"/>
          <w:sz w:val="28"/>
          <w:szCs w:val="27"/>
        </w:rPr>
        <w:t xml:space="preserve">.2.1.12  </w:t>
      </w:r>
      <w:r>
        <w:rPr>
          <w:rFonts w:hint="eastAsia" w:ascii="仿宋" w:hAnsi="仿宋" w:eastAsia="仿宋"/>
          <w:color w:val="000000"/>
          <w:sz w:val="28"/>
          <w:szCs w:val="27"/>
        </w:rPr>
        <w:t>人机共存消毒机为移动式，使用面积≥8</w:t>
      </w:r>
      <w:r>
        <w:rPr>
          <w:rFonts w:ascii="仿宋" w:hAnsi="仿宋" w:eastAsia="仿宋"/>
          <w:color w:val="000000"/>
          <w:sz w:val="28"/>
          <w:szCs w:val="27"/>
        </w:rPr>
        <w:t>0M</w:t>
      </w:r>
      <w:r>
        <w:rPr>
          <w:rFonts w:ascii="仿宋" w:hAnsi="仿宋" w:eastAsia="仿宋"/>
          <w:color w:val="000000"/>
          <w:sz w:val="28"/>
          <w:szCs w:val="27"/>
          <w:vertAlign w:val="superscript"/>
        </w:rPr>
        <w:t>3</w:t>
      </w:r>
    </w:p>
    <w:p>
      <w:pPr>
        <w:pStyle w:val="9"/>
        <w:ind w:firstLine="560" w:firstLineChars="200"/>
        <w:rPr>
          <w:rFonts w:ascii="仿宋" w:hAnsi="仿宋" w:eastAsia="仿宋"/>
          <w:sz w:val="28"/>
          <w:szCs w:val="27"/>
          <w:shd w:val="clear" w:color="auto" w:fill="FFFFFF"/>
        </w:rPr>
      </w:pPr>
      <w:r>
        <w:rPr>
          <w:rFonts w:hint="eastAsia" w:ascii="仿宋" w:hAnsi="仿宋" w:eastAsia="仿宋"/>
          <w:sz w:val="28"/>
          <w:szCs w:val="27"/>
        </w:rPr>
        <w:t>5</w:t>
      </w:r>
      <w:r>
        <w:rPr>
          <w:rFonts w:ascii="仿宋" w:hAnsi="仿宋" w:eastAsia="仿宋"/>
          <w:sz w:val="28"/>
          <w:szCs w:val="27"/>
        </w:rPr>
        <w:t xml:space="preserve">.2.1.13  </w:t>
      </w:r>
      <w:r>
        <w:rPr>
          <w:rFonts w:hint="eastAsia" w:ascii="仿宋" w:hAnsi="仿宋" w:eastAsia="仿宋"/>
          <w:sz w:val="28"/>
          <w:szCs w:val="27"/>
          <w:shd w:val="clear" w:color="auto" w:fill="FFFFFF"/>
        </w:rPr>
        <w:t>人机共存消毒机自然菌杀灭率≥90.00%，致病菌杀灭率≥99.00%。</w:t>
      </w:r>
    </w:p>
    <w:p>
      <w:pPr>
        <w:pStyle w:val="9"/>
        <w:ind w:firstLine="560" w:firstLineChars="200"/>
        <w:rPr>
          <w:rFonts w:ascii="仿宋" w:hAnsi="仿宋" w:eastAsia="仿宋"/>
          <w:sz w:val="28"/>
          <w:szCs w:val="27"/>
          <w:shd w:val="clear" w:color="auto" w:fill="FFFFFF"/>
        </w:rPr>
      </w:pPr>
      <w:r>
        <w:rPr>
          <w:rFonts w:hint="eastAsia" w:ascii="仿宋" w:hAnsi="仿宋" w:eastAsia="仿宋"/>
          <w:color w:val="000000"/>
          <w:sz w:val="28"/>
          <w:szCs w:val="27"/>
        </w:rPr>
        <w:t>★</w:t>
      </w:r>
      <w:r>
        <w:rPr>
          <w:rFonts w:ascii="仿宋" w:hAnsi="仿宋" w:eastAsia="仿宋"/>
          <w:sz w:val="28"/>
          <w:szCs w:val="27"/>
        </w:rPr>
        <w:t xml:space="preserve">5.2.1.14  </w:t>
      </w:r>
      <w:r>
        <w:rPr>
          <w:rFonts w:hint="eastAsia" w:ascii="仿宋" w:hAnsi="仿宋" w:eastAsia="仿宋"/>
          <w:sz w:val="28"/>
          <w:szCs w:val="27"/>
          <w:shd w:val="clear" w:color="auto" w:fill="FFFFFF"/>
        </w:rPr>
        <w:t>人机共存消毒机噪音≤55db。</w:t>
      </w:r>
    </w:p>
    <w:p>
      <w:pPr>
        <w:pStyle w:val="9"/>
        <w:ind w:firstLine="560" w:firstLineChars="200"/>
        <w:rPr>
          <w:rFonts w:ascii="仿宋" w:hAnsi="仿宋" w:eastAsia="仿宋"/>
          <w:sz w:val="28"/>
          <w:szCs w:val="27"/>
          <w:shd w:val="clear" w:color="auto" w:fill="FFFFFF"/>
        </w:rPr>
      </w:pPr>
      <w:r>
        <w:rPr>
          <w:rFonts w:hint="eastAsia" w:ascii="仿宋" w:hAnsi="仿宋" w:eastAsia="仿宋"/>
          <w:sz w:val="28"/>
          <w:szCs w:val="27"/>
          <w:shd w:val="clear" w:color="auto" w:fill="FFFFFF"/>
        </w:rPr>
        <w:t>5</w:t>
      </w:r>
      <w:r>
        <w:rPr>
          <w:rFonts w:ascii="仿宋" w:hAnsi="仿宋" w:eastAsia="仿宋"/>
          <w:sz w:val="28"/>
          <w:szCs w:val="27"/>
          <w:shd w:val="clear" w:color="auto" w:fill="FFFFFF"/>
        </w:rPr>
        <w:t xml:space="preserve">.2.1.15  </w:t>
      </w:r>
      <w:r>
        <w:rPr>
          <w:rFonts w:hint="eastAsia" w:ascii="仿宋" w:hAnsi="仿宋" w:eastAsia="仿宋"/>
          <w:sz w:val="28"/>
          <w:szCs w:val="27"/>
          <w:shd w:val="clear" w:color="auto" w:fill="FFFFFF"/>
        </w:rPr>
        <w:t>循环消毒风量：≥800m</w:t>
      </w:r>
      <w:r>
        <w:rPr>
          <w:rFonts w:ascii="仿宋" w:hAnsi="仿宋" w:eastAsia="仿宋"/>
          <w:sz w:val="28"/>
          <w:szCs w:val="27"/>
          <w:shd w:val="clear" w:color="auto" w:fill="FFFFFF"/>
          <w:vertAlign w:val="superscript"/>
        </w:rPr>
        <w:t>3</w:t>
      </w:r>
      <w:r>
        <w:rPr>
          <w:rFonts w:hint="eastAsia" w:ascii="仿宋" w:hAnsi="仿宋" w:eastAsia="仿宋"/>
          <w:sz w:val="28"/>
          <w:szCs w:val="27"/>
          <w:shd w:val="clear" w:color="auto" w:fill="FFFFFF"/>
        </w:rPr>
        <w:t>/h。</w:t>
      </w:r>
    </w:p>
    <w:p>
      <w:pPr>
        <w:pStyle w:val="9"/>
        <w:ind w:firstLine="560" w:firstLineChars="200"/>
        <w:rPr>
          <w:rFonts w:ascii="仿宋" w:hAnsi="仿宋" w:eastAsia="仿宋"/>
          <w:sz w:val="28"/>
          <w:szCs w:val="27"/>
          <w:shd w:val="clear" w:color="auto" w:fill="FFFFFF"/>
        </w:rPr>
      </w:pPr>
      <w:r>
        <w:rPr>
          <w:rFonts w:hint="eastAsia" w:ascii="仿宋" w:hAnsi="仿宋" w:eastAsia="仿宋"/>
          <w:sz w:val="28"/>
          <w:szCs w:val="27"/>
          <w:shd w:val="clear" w:color="auto" w:fill="FFFFFF"/>
        </w:rPr>
        <w:t>5.</w:t>
      </w:r>
      <w:r>
        <w:rPr>
          <w:rFonts w:ascii="仿宋" w:hAnsi="仿宋" w:eastAsia="仿宋"/>
          <w:sz w:val="28"/>
          <w:szCs w:val="27"/>
          <w:shd w:val="clear" w:color="auto" w:fill="FFFFFF"/>
        </w:rPr>
        <w:t xml:space="preserve">2.1.16  </w:t>
      </w:r>
      <w:r>
        <w:rPr>
          <w:rFonts w:hint="eastAsia" w:ascii="仿宋" w:hAnsi="仿宋" w:eastAsia="仿宋"/>
          <w:sz w:val="28"/>
          <w:szCs w:val="27"/>
          <w:shd w:val="clear" w:color="auto" w:fill="FFFFFF"/>
        </w:rPr>
        <w:t>紫外线辐照强度（垂直距离灯管15cm处）：≥7.36×10</w:t>
      </w:r>
      <w:r>
        <w:rPr>
          <w:rFonts w:ascii="仿宋" w:hAnsi="仿宋" w:eastAsia="仿宋"/>
          <w:sz w:val="28"/>
          <w:szCs w:val="27"/>
          <w:shd w:val="clear" w:color="auto" w:fill="FFFFFF"/>
          <w:vertAlign w:val="superscript"/>
        </w:rPr>
        <w:t>3</w:t>
      </w:r>
      <w:r>
        <w:rPr>
          <w:rFonts w:hint="eastAsia" w:ascii="仿宋" w:hAnsi="仿宋" w:eastAsia="仿宋"/>
          <w:sz w:val="28"/>
          <w:szCs w:val="27"/>
          <w:shd w:val="clear" w:color="auto" w:fill="FFFFFF"/>
        </w:rPr>
        <w:t>μW/cm</w:t>
      </w:r>
      <w:r>
        <w:rPr>
          <w:rFonts w:ascii="仿宋" w:hAnsi="仿宋" w:eastAsia="仿宋"/>
          <w:sz w:val="28"/>
          <w:szCs w:val="27"/>
          <w:shd w:val="clear" w:color="auto" w:fill="FFFFFF"/>
          <w:vertAlign w:val="superscript"/>
        </w:rPr>
        <w:t>2</w:t>
      </w:r>
      <w:r>
        <w:rPr>
          <w:rFonts w:hint="eastAsia" w:ascii="仿宋" w:hAnsi="仿宋" w:eastAsia="仿宋"/>
          <w:sz w:val="28"/>
          <w:szCs w:val="27"/>
          <w:shd w:val="clear" w:color="auto" w:fill="FFFFFF"/>
        </w:rPr>
        <w:t>。</w:t>
      </w:r>
    </w:p>
    <w:p>
      <w:pPr>
        <w:pStyle w:val="9"/>
        <w:ind w:firstLine="560" w:firstLineChars="200"/>
        <w:rPr>
          <w:rFonts w:ascii="仿宋" w:hAnsi="仿宋" w:eastAsia="仿宋"/>
          <w:sz w:val="28"/>
          <w:szCs w:val="27"/>
          <w:shd w:val="clear" w:color="auto" w:fill="FFFFFF"/>
        </w:rPr>
      </w:pPr>
      <w:r>
        <w:rPr>
          <w:rFonts w:ascii="仿宋" w:hAnsi="仿宋" w:eastAsia="仿宋"/>
          <w:sz w:val="28"/>
          <w:szCs w:val="27"/>
          <w:shd w:val="clear" w:color="auto" w:fill="FFFFFF"/>
        </w:rPr>
        <w:t xml:space="preserve">5.2.1.17  </w:t>
      </w:r>
      <w:r>
        <w:rPr>
          <w:rFonts w:hint="eastAsia" w:ascii="仿宋" w:hAnsi="仿宋" w:eastAsia="仿宋"/>
          <w:sz w:val="28"/>
          <w:szCs w:val="27"/>
          <w:shd w:val="clear" w:color="auto" w:fill="FFFFFF"/>
        </w:rPr>
        <w:t>消毒功率：≤410W。</w:t>
      </w:r>
    </w:p>
    <w:p>
      <w:pPr>
        <w:pStyle w:val="9"/>
        <w:ind w:firstLine="560" w:firstLineChars="200"/>
        <w:rPr>
          <w:rFonts w:ascii="仿宋" w:hAnsi="仿宋" w:eastAsia="仿宋"/>
          <w:sz w:val="28"/>
          <w:szCs w:val="27"/>
          <w:shd w:val="clear" w:color="auto" w:fill="FFFFFF"/>
        </w:rPr>
      </w:pPr>
      <w:r>
        <w:rPr>
          <w:rFonts w:hint="eastAsia" w:ascii="仿宋" w:hAnsi="仿宋" w:eastAsia="仿宋"/>
          <w:color w:val="000000"/>
          <w:sz w:val="28"/>
          <w:szCs w:val="27"/>
        </w:rPr>
        <w:t>★</w:t>
      </w:r>
      <w:r>
        <w:rPr>
          <w:rFonts w:ascii="仿宋" w:hAnsi="仿宋" w:eastAsia="仿宋"/>
          <w:sz w:val="28"/>
          <w:szCs w:val="27"/>
          <w:shd w:val="clear" w:color="auto" w:fill="FFFFFF"/>
        </w:rPr>
        <w:t xml:space="preserve">5.2.1.18  </w:t>
      </w:r>
      <w:r>
        <w:rPr>
          <w:rFonts w:hint="eastAsia" w:ascii="仿宋" w:hAnsi="仿宋" w:eastAsia="仿宋"/>
          <w:sz w:val="28"/>
          <w:szCs w:val="27"/>
          <w:shd w:val="clear" w:color="auto" w:fill="FFFFFF"/>
        </w:rPr>
        <w:t>紫外线管寿命：≥5000h。</w:t>
      </w:r>
    </w:p>
    <w:p>
      <w:pPr>
        <w:pStyle w:val="9"/>
        <w:ind w:firstLine="560" w:firstLineChars="200"/>
        <w:rPr>
          <w:rFonts w:ascii="仿宋" w:hAnsi="仿宋" w:eastAsia="仿宋"/>
          <w:sz w:val="28"/>
          <w:szCs w:val="27"/>
          <w:shd w:val="clear" w:color="auto" w:fill="FFFFFF"/>
        </w:rPr>
      </w:pPr>
      <w:r>
        <w:rPr>
          <w:rFonts w:hint="eastAsia" w:ascii="仿宋" w:hAnsi="仿宋" w:eastAsia="仿宋"/>
          <w:color w:val="000000"/>
          <w:sz w:val="28"/>
          <w:szCs w:val="27"/>
        </w:rPr>
        <w:t>★</w:t>
      </w:r>
      <w:r>
        <w:rPr>
          <w:rFonts w:ascii="仿宋" w:hAnsi="仿宋" w:eastAsia="仿宋"/>
          <w:sz w:val="28"/>
          <w:szCs w:val="27"/>
          <w:shd w:val="clear" w:color="auto" w:fill="FFFFFF"/>
        </w:rPr>
        <w:t xml:space="preserve">5.2.1.19  </w:t>
      </w:r>
      <w:r>
        <w:rPr>
          <w:rFonts w:hint="eastAsia" w:ascii="仿宋" w:hAnsi="仿宋" w:eastAsia="仿宋"/>
          <w:sz w:val="28"/>
          <w:szCs w:val="27"/>
          <w:shd w:val="clear" w:color="auto" w:fill="FFFFFF"/>
        </w:rPr>
        <w:t>紫外线泄漏量：＜5μW/cm</w:t>
      </w:r>
      <w:r>
        <w:rPr>
          <w:rFonts w:ascii="仿宋" w:hAnsi="仿宋" w:eastAsia="仿宋"/>
          <w:sz w:val="28"/>
          <w:szCs w:val="27"/>
          <w:shd w:val="clear" w:color="auto" w:fill="FFFFFF"/>
          <w:vertAlign w:val="superscript"/>
        </w:rPr>
        <w:t>2</w:t>
      </w:r>
      <w:r>
        <w:rPr>
          <w:rFonts w:hint="eastAsia" w:ascii="仿宋" w:hAnsi="仿宋" w:eastAsia="仿宋"/>
          <w:sz w:val="28"/>
          <w:szCs w:val="27"/>
          <w:shd w:val="clear" w:color="auto" w:fill="FFFFFF"/>
        </w:rPr>
        <w:t>。</w:t>
      </w:r>
    </w:p>
    <w:p>
      <w:pPr>
        <w:pStyle w:val="9"/>
        <w:ind w:firstLine="560" w:firstLineChars="200"/>
        <w:rPr>
          <w:rFonts w:ascii="仿宋" w:hAnsi="仿宋" w:eastAsia="仿宋"/>
          <w:sz w:val="28"/>
          <w:szCs w:val="27"/>
          <w:shd w:val="clear" w:color="auto" w:fill="FFFFFF"/>
        </w:rPr>
      </w:pPr>
      <w:r>
        <w:rPr>
          <w:rFonts w:hint="eastAsia" w:ascii="仿宋" w:hAnsi="仿宋" w:eastAsia="仿宋"/>
          <w:color w:val="000000"/>
          <w:sz w:val="28"/>
          <w:szCs w:val="27"/>
        </w:rPr>
        <w:t>★</w:t>
      </w:r>
      <w:r>
        <w:rPr>
          <w:rFonts w:ascii="仿宋" w:hAnsi="仿宋" w:eastAsia="仿宋"/>
          <w:sz w:val="28"/>
          <w:szCs w:val="27"/>
          <w:shd w:val="clear" w:color="auto" w:fill="FFFFFF"/>
        </w:rPr>
        <w:t xml:space="preserve">5.2.1.20  </w:t>
      </w:r>
      <w:r>
        <w:rPr>
          <w:rFonts w:hint="eastAsia" w:ascii="仿宋" w:hAnsi="仿宋" w:eastAsia="仿宋"/>
          <w:sz w:val="28"/>
          <w:szCs w:val="27"/>
          <w:shd w:val="clear" w:color="auto" w:fill="FFFFFF"/>
        </w:rPr>
        <w:t>消毒后空气中细菌总数：Ⅱ、Ⅲ类无菌环境标准。</w:t>
      </w:r>
    </w:p>
    <w:p>
      <w:pPr>
        <w:pStyle w:val="9"/>
        <w:ind w:firstLine="562" w:firstLineChars="200"/>
        <w:rPr>
          <w:rFonts w:ascii="仿宋" w:hAnsi="仿宋" w:eastAsia="仿宋"/>
          <w:b/>
          <w:sz w:val="28"/>
          <w:szCs w:val="27"/>
          <w:shd w:val="clear" w:color="auto" w:fill="FFFFFF"/>
        </w:rPr>
      </w:pPr>
      <w:r>
        <w:rPr>
          <w:rFonts w:ascii="仿宋" w:hAnsi="仿宋" w:eastAsia="仿宋"/>
          <w:b/>
          <w:sz w:val="28"/>
          <w:szCs w:val="27"/>
          <w:shd w:val="clear" w:color="auto" w:fill="FFFFFF"/>
        </w:rPr>
        <w:t xml:space="preserve">5.2.2 </w:t>
      </w:r>
      <w:r>
        <w:rPr>
          <w:rFonts w:hint="eastAsia" w:ascii="仿宋" w:hAnsi="仿宋" w:eastAsia="仿宋"/>
          <w:b/>
          <w:sz w:val="28"/>
          <w:szCs w:val="27"/>
          <w:shd w:val="clear" w:color="auto" w:fill="FFFFFF"/>
        </w:rPr>
        <w:t>床单元消毒机</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要求设备包含但不限于以下技术参数：</w:t>
      </w:r>
    </w:p>
    <w:p>
      <w:pPr>
        <w:pStyle w:val="9"/>
        <w:ind w:firstLine="280" w:firstLineChars="100"/>
        <w:rPr>
          <w:rFonts w:ascii="仿宋" w:hAnsi="仿宋" w:eastAsia="仿宋"/>
          <w:sz w:val="28"/>
          <w:szCs w:val="27"/>
          <w:shd w:val="clear" w:color="auto" w:fill="FFFFFF"/>
        </w:rPr>
      </w:pPr>
      <w:r>
        <w:rPr>
          <w:rFonts w:hint="eastAsia" w:ascii="仿宋" w:hAnsi="仿宋" w:eastAsia="仿宋"/>
          <w:sz w:val="28"/>
          <w:szCs w:val="27"/>
        </w:rPr>
        <w:t>▲</w:t>
      </w:r>
      <w:r>
        <w:rPr>
          <w:rFonts w:ascii="仿宋" w:hAnsi="仿宋" w:eastAsia="仿宋"/>
          <w:sz w:val="28"/>
          <w:szCs w:val="27"/>
          <w:shd w:val="clear" w:color="auto" w:fill="FFFFFF"/>
        </w:rPr>
        <w:t xml:space="preserve">5.2.2.1  </w:t>
      </w:r>
      <w:r>
        <w:rPr>
          <w:rFonts w:hint="eastAsia" w:ascii="仿宋" w:hAnsi="仿宋" w:eastAsia="仿宋"/>
          <w:sz w:val="28"/>
          <w:szCs w:val="27"/>
          <w:shd w:val="clear" w:color="auto" w:fill="FFFFFF"/>
        </w:rPr>
        <w:t>床单元消毒机为可移动式，可调节消毒时长。</w:t>
      </w:r>
    </w:p>
    <w:p>
      <w:pPr>
        <w:pStyle w:val="9"/>
        <w:ind w:firstLine="560" w:firstLineChars="200"/>
        <w:rPr>
          <w:rFonts w:ascii="仿宋" w:hAnsi="仿宋" w:eastAsia="仿宋"/>
          <w:sz w:val="28"/>
          <w:szCs w:val="27"/>
          <w:shd w:val="clear" w:color="auto" w:fill="FFFFFF"/>
        </w:rPr>
      </w:pPr>
      <w:r>
        <w:rPr>
          <w:rFonts w:ascii="仿宋" w:hAnsi="仿宋" w:eastAsia="仿宋"/>
          <w:sz w:val="28"/>
          <w:szCs w:val="27"/>
          <w:shd w:val="clear" w:color="auto" w:fill="FFFFFF"/>
        </w:rPr>
        <w:t xml:space="preserve">5.2.2.2  </w:t>
      </w:r>
      <w:r>
        <w:rPr>
          <w:rFonts w:hint="eastAsia" w:ascii="仿宋" w:hAnsi="仿宋" w:eastAsia="仿宋"/>
          <w:sz w:val="28"/>
          <w:szCs w:val="27"/>
          <w:shd w:val="clear" w:color="auto" w:fill="FFFFFF"/>
        </w:rPr>
        <w:t>可以对被褥、枕芯、床垫、毛毯等消毒彻底，对大肠杆菌、金黄色葡萄球菌、白色念珠球菌等杀灭绝对数值≥2.0。</w:t>
      </w:r>
    </w:p>
    <w:p>
      <w:pPr>
        <w:pStyle w:val="9"/>
        <w:ind w:firstLine="560" w:firstLineChars="200"/>
        <w:rPr>
          <w:rFonts w:ascii="仿宋" w:hAnsi="仿宋" w:eastAsia="仿宋"/>
          <w:sz w:val="28"/>
          <w:szCs w:val="27"/>
          <w:shd w:val="clear" w:color="auto" w:fill="FFFFFF"/>
        </w:rPr>
      </w:pPr>
      <w:r>
        <w:rPr>
          <w:rFonts w:ascii="仿宋" w:hAnsi="仿宋" w:eastAsia="仿宋"/>
          <w:sz w:val="28"/>
          <w:szCs w:val="27"/>
          <w:shd w:val="clear" w:color="auto" w:fill="FFFFFF"/>
        </w:rPr>
        <w:t xml:space="preserve">5.2.2.3  </w:t>
      </w:r>
      <w:r>
        <w:rPr>
          <w:rFonts w:hint="eastAsia" w:ascii="仿宋" w:hAnsi="仿宋" w:eastAsia="仿宋"/>
          <w:sz w:val="28"/>
          <w:szCs w:val="27"/>
          <w:shd w:val="clear" w:color="auto" w:fill="FFFFFF"/>
        </w:rPr>
        <w:t>双通道双路输出，可单路通道或双路通道进行处理。</w:t>
      </w:r>
    </w:p>
    <w:p>
      <w:pPr>
        <w:pStyle w:val="9"/>
        <w:ind w:firstLine="280" w:firstLineChars="100"/>
        <w:rPr>
          <w:rFonts w:ascii="仿宋" w:hAnsi="仿宋" w:eastAsia="仿宋"/>
          <w:sz w:val="28"/>
          <w:szCs w:val="27"/>
          <w:shd w:val="clear" w:color="auto" w:fill="FFFFFF"/>
        </w:rPr>
      </w:pPr>
      <w:r>
        <w:rPr>
          <w:rFonts w:hint="eastAsia" w:ascii="仿宋" w:hAnsi="仿宋" w:eastAsia="仿宋"/>
          <w:sz w:val="28"/>
          <w:szCs w:val="27"/>
        </w:rPr>
        <w:t>▲</w:t>
      </w:r>
      <w:r>
        <w:rPr>
          <w:rFonts w:ascii="仿宋" w:hAnsi="仿宋" w:eastAsia="仿宋"/>
          <w:sz w:val="28"/>
          <w:szCs w:val="27"/>
          <w:shd w:val="clear" w:color="auto" w:fill="FFFFFF"/>
        </w:rPr>
        <w:t xml:space="preserve">5.2.2.4  </w:t>
      </w:r>
      <w:r>
        <w:rPr>
          <w:rFonts w:hint="eastAsia" w:ascii="仿宋" w:hAnsi="仿宋" w:eastAsia="仿宋"/>
          <w:sz w:val="28"/>
          <w:szCs w:val="27"/>
          <w:shd w:val="clear" w:color="auto" w:fill="FFFFFF"/>
        </w:rPr>
        <w:t>臭氧浓度：≥1600mg/m</w:t>
      </w:r>
      <w:r>
        <w:rPr>
          <w:rFonts w:ascii="仿宋" w:hAnsi="仿宋" w:eastAsia="仿宋"/>
          <w:sz w:val="28"/>
          <w:szCs w:val="27"/>
          <w:shd w:val="clear" w:color="auto" w:fill="FFFFFF"/>
          <w:vertAlign w:val="superscript"/>
        </w:rPr>
        <w:t>3</w:t>
      </w:r>
      <w:r>
        <w:rPr>
          <w:rFonts w:hint="eastAsia" w:ascii="仿宋" w:hAnsi="仿宋" w:eastAsia="仿宋"/>
          <w:sz w:val="28"/>
          <w:szCs w:val="27"/>
          <w:shd w:val="clear" w:color="auto" w:fill="FFFFFF"/>
        </w:rPr>
        <w:t>。</w:t>
      </w:r>
    </w:p>
    <w:p>
      <w:pPr>
        <w:pStyle w:val="9"/>
        <w:ind w:firstLine="560" w:firstLineChars="200"/>
        <w:rPr>
          <w:rFonts w:ascii="仿宋" w:hAnsi="仿宋" w:eastAsia="仿宋"/>
          <w:sz w:val="28"/>
          <w:szCs w:val="27"/>
          <w:shd w:val="clear" w:color="auto" w:fill="FFFFFF"/>
        </w:rPr>
      </w:pPr>
      <w:r>
        <w:rPr>
          <w:rFonts w:hint="eastAsia" w:ascii="仿宋" w:hAnsi="仿宋" w:eastAsia="仿宋"/>
          <w:sz w:val="28"/>
          <w:szCs w:val="27"/>
          <w:shd w:val="clear" w:color="auto" w:fill="FFFFFF"/>
        </w:rPr>
        <w:t>5</w:t>
      </w:r>
      <w:r>
        <w:rPr>
          <w:rFonts w:ascii="仿宋" w:hAnsi="仿宋" w:eastAsia="仿宋"/>
          <w:sz w:val="28"/>
          <w:szCs w:val="27"/>
          <w:shd w:val="clear" w:color="auto" w:fill="FFFFFF"/>
        </w:rPr>
        <w:t xml:space="preserve">.2.2.5  </w:t>
      </w:r>
      <w:r>
        <w:rPr>
          <w:rFonts w:hint="eastAsia" w:ascii="仿宋" w:hAnsi="仿宋" w:eastAsia="仿宋"/>
          <w:sz w:val="28"/>
          <w:szCs w:val="27"/>
          <w:shd w:val="clear" w:color="auto" w:fill="FFFFFF"/>
        </w:rPr>
        <w:t>臭氧产量：≥5000mg/h。</w:t>
      </w:r>
    </w:p>
    <w:p>
      <w:pPr>
        <w:pStyle w:val="9"/>
        <w:ind w:firstLine="280" w:firstLineChars="100"/>
        <w:rPr>
          <w:rFonts w:ascii="仿宋" w:hAnsi="仿宋" w:eastAsia="仿宋"/>
          <w:sz w:val="28"/>
          <w:szCs w:val="27"/>
          <w:shd w:val="clear" w:color="auto" w:fill="FFFFFF"/>
        </w:rPr>
      </w:pPr>
      <w:r>
        <w:rPr>
          <w:rFonts w:hint="eastAsia" w:ascii="仿宋" w:hAnsi="仿宋" w:eastAsia="仿宋"/>
          <w:color w:val="000000"/>
          <w:sz w:val="28"/>
          <w:szCs w:val="27"/>
        </w:rPr>
        <w:t>★</w:t>
      </w:r>
      <w:r>
        <w:rPr>
          <w:rFonts w:ascii="仿宋" w:hAnsi="仿宋" w:eastAsia="仿宋"/>
          <w:sz w:val="28"/>
          <w:szCs w:val="27"/>
          <w:shd w:val="clear" w:color="auto" w:fill="FFFFFF"/>
        </w:rPr>
        <w:t xml:space="preserve">5.2.2.6  </w:t>
      </w:r>
      <w:r>
        <w:rPr>
          <w:rFonts w:hint="eastAsia" w:ascii="仿宋" w:hAnsi="仿宋" w:eastAsia="仿宋"/>
          <w:sz w:val="28"/>
          <w:szCs w:val="27"/>
          <w:shd w:val="clear" w:color="auto" w:fill="FFFFFF"/>
        </w:rPr>
        <w:t>臭氧泄漏量：＜0.16mg/m</w:t>
      </w:r>
      <w:r>
        <w:rPr>
          <w:rFonts w:ascii="仿宋" w:hAnsi="仿宋" w:eastAsia="仿宋"/>
          <w:sz w:val="28"/>
          <w:szCs w:val="27"/>
          <w:shd w:val="clear" w:color="auto" w:fill="FFFFFF"/>
          <w:vertAlign w:val="superscript"/>
        </w:rPr>
        <w:t>3</w:t>
      </w:r>
      <w:r>
        <w:rPr>
          <w:rFonts w:hint="eastAsia" w:ascii="仿宋" w:hAnsi="仿宋" w:eastAsia="仿宋"/>
          <w:sz w:val="28"/>
          <w:szCs w:val="27"/>
          <w:shd w:val="clear" w:color="auto" w:fill="FFFFFF"/>
        </w:rPr>
        <w:t>。</w:t>
      </w:r>
    </w:p>
    <w:p>
      <w:pPr>
        <w:pStyle w:val="9"/>
        <w:ind w:firstLine="560" w:firstLineChars="200"/>
        <w:rPr>
          <w:rFonts w:ascii="仿宋" w:hAnsi="仿宋" w:eastAsia="仿宋"/>
          <w:sz w:val="28"/>
          <w:szCs w:val="27"/>
          <w:shd w:val="clear" w:color="auto" w:fill="FFFFFF"/>
        </w:rPr>
      </w:pPr>
      <w:r>
        <w:rPr>
          <w:rFonts w:ascii="仿宋" w:hAnsi="仿宋" w:eastAsia="仿宋"/>
          <w:sz w:val="28"/>
          <w:szCs w:val="27"/>
          <w:shd w:val="clear" w:color="auto" w:fill="FFFFFF"/>
        </w:rPr>
        <w:t xml:space="preserve">5.2.2.7  </w:t>
      </w:r>
      <w:r>
        <w:rPr>
          <w:rFonts w:hint="eastAsia" w:ascii="仿宋" w:hAnsi="仿宋" w:eastAsia="仿宋"/>
          <w:sz w:val="28"/>
          <w:szCs w:val="27"/>
          <w:shd w:val="clear" w:color="auto" w:fill="FFFFFF"/>
        </w:rPr>
        <w:t>臭氧还原时间：≥30min。</w:t>
      </w:r>
    </w:p>
    <w:p>
      <w:pPr>
        <w:pStyle w:val="9"/>
        <w:ind w:firstLine="560" w:firstLineChars="200"/>
        <w:rPr>
          <w:rFonts w:ascii="仿宋" w:hAnsi="仿宋" w:eastAsia="仿宋"/>
          <w:sz w:val="28"/>
          <w:szCs w:val="27"/>
          <w:shd w:val="clear" w:color="auto" w:fill="FFFFFF"/>
        </w:rPr>
      </w:pPr>
      <w:r>
        <w:rPr>
          <w:rFonts w:hint="eastAsia" w:ascii="仿宋" w:hAnsi="仿宋" w:eastAsia="仿宋"/>
          <w:sz w:val="28"/>
          <w:szCs w:val="27"/>
          <w:shd w:val="clear" w:color="auto" w:fill="FFFFFF"/>
        </w:rPr>
        <w:t>5</w:t>
      </w:r>
      <w:r>
        <w:rPr>
          <w:rFonts w:ascii="仿宋" w:hAnsi="仿宋" w:eastAsia="仿宋"/>
          <w:sz w:val="28"/>
          <w:szCs w:val="27"/>
          <w:shd w:val="clear" w:color="auto" w:fill="FFFFFF"/>
        </w:rPr>
        <w:t xml:space="preserve">.2.2.8  </w:t>
      </w:r>
      <w:r>
        <w:rPr>
          <w:rFonts w:hint="eastAsia" w:ascii="仿宋" w:hAnsi="仿宋" w:eastAsia="仿宋"/>
          <w:sz w:val="28"/>
          <w:szCs w:val="27"/>
          <w:shd w:val="clear" w:color="auto" w:fill="FFFFFF"/>
        </w:rPr>
        <w:t>设备内置空气过滤、干燥系统。</w:t>
      </w:r>
    </w:p>
    <w:p>
      <w:pPr>
        <w:pStyle w:val="9"/>
        <w:ind w:firstLine="280" w:firstLineChars="100"/>
        <w:rPr>
          <w:rFonts w:ascii="仿宋" w:hAnsi="仿宋" w:eastAsia="仿宋"/>
          <w:sz w:val="28"/>
          <w:szCs w:val="27"/>
          <w:shd w:val="clear" w:color="auto" w:fill="FFFFFF"/>
        </w:rPr>
      </w:pPr>
      <w:r>
        <w:rPr>
          <w:rFonts w:hint="eastAsia" w:ascii="仿宋" w:hAnsi="仿宋" w:eastAsia="仿宋"/>
          <w:color w:val="000000"/>
          <w:sz w:val="28"/>
          <w:szCs w:val="27"/>
        </w:rPr>
        <w:t>★</w:t>
      </w:r>
      <w:r>
        <w:rPr>
          <w:rFonts w:hint="eastAsia" w:ascii="仿宋" w:hAnsi="仿宋" w:eastAsia="仿宋"/>
          <w:sz w:val="28"/>
          <w:szCs w:val="27"/>
          <w:shd w:val="clear" w:color="auto" w:fill="FFFFFF"/>
        </w:rPr>
        <w:t>5</w:t>
      </w:r>
      <w:r>
        <w:rPr>
          <w:rFonts w:ascii="仿宋" w:hAnsi="仿宋" w:eastAsia="仿宋"/>
          <w:sz w:val="28"/>
          <w:szCs w:val="27"/>
          <w:shd w:val="clear" w:color="auto" w:fill="FFFFFF"/>
        </w:rPr>
        <w:t xml:space="preserve">.2.2.9  </w:t>
      </w:r>
      <w:r>
        <w:rPr>
          <w:rFonts w:hint="eastAsia" w:ascii="仿宋" w:hAnsi="仿宋" w:eastAsia="仿宋"/>
          <w:sz w:val="28"/>
          <w:szCs w:val="27"/>
          <w:shd w:val="clear" w:color="auto" w:fill="FFFFFF"/>
        </w:rPr>
        <w:t>臭氧输出管出气嘴采用不锈钢材质。</w:t>
      </w:r>
    </w:p>
    <w:p>
      <w:pPr>
        <w:pStyle w:val="9"/>
        <w:ind w:firstLine="280" w:firstLineChars="100"/>
        <w:rPr>
          <w:rFonts w:ascii="仿宋" w:hAnsi="仿宋" w:eastAsia="仿宋"/>
          <w:sz w:val="28"/>
          <w:szCs w:val="27"/>
          <w:shd w:val="clear" w:color="auto" w:fill="FFFFFF"/>
        </w:rPr>
      </w:pPr>
      <w:r>
        <w:rPr>
          <w:rFonts w:hint="eastAsia" w:ascii="仿宋" w:hAnsi="仿宋" w:eastAsia="仿宋"/>
          <w:color w:val="000000"/>
          <w:sz w:val="28"/>
          <w:szCs w:val="27"/>
        </w:rPr>
        <w:t>★</w:t>
      </w:r>
      <w:r>
        <w:rPr>
          <w:rFonts w:ascii="仿宋" w:hAnsi="仿宋" w:eastAsia="仿宋"/>
          <w:sz w:val="28"/>
          <w:szCs w:val="27"/>
          <w:shd w:val="clear" w:color="auto" w:fill="FFFFFF"/>
        </w:rPr>
        <w:t xml:space="preserve">5.2.2.10  </w:t>
      </w:r>
      <w:r>
        <w:rPr>
          <w:rFonts w:hint="eastAsia" w:ascii="仿宋" w:hAnsi="仿宋" w:eastAsia="仿宋"/>
          <w:sz w:val="28"/>
          <w:szCs w:val="27"/>
          <w:shd w:val="clear" w:color="auto" w:fill="FFFFFF"/>
        </w:rPr>
        <w:t>消毒床罩接气嘴采用高密度聚乙烯树脂。</w:t>
      </w:r>
    </w:p>
    <w:p>
      <w:pPr>
        <w:pStyle w:val="9"/>
        <w:ind w:firstLine="280" w:firstLineChars="100"/>
        <w:rPr>
          <w:rFonts w:ascii="仿宋" w:hAnsi="仿宋" w:eastAsia="仿宋"/>
          <w:sz w:val="28"/>
          <w:szCs w:val="27"/>
          <w:shd w:val="clear" w:color="auto" w:fill="FFFFFF"/>
        </w:rPr>
      </w:pPr>
      <w:r>
        <w:rPr>
          <w:rFonts w:hint="eastAsia" w:ascii="仿宋" w:hAnsi="仿宋" w:eastAsia="仿宋"/>
          <w:color w:val="000000"/>
          <w:sz w:val="28"/>
          <w:szCs w:val="27"/>
        </w:rPr>
        <w:t>★</w:t>
      </w:r>
      <w:r>
        <w:rPr>
          <w:rFonts w:hint="eastAsia" w:ascii="仿宋" w:hAnsi="仿宋" w:eastAsia="仿宋"/>
          <w:sz w:val="28"/>
          <w:szCs w:val="27"/>
          <w:shd w:val="clear" w:color="auto" w:fill="FFFFFF"/>
        </w:rPr>
        <w:t>5</w:t>
      </w:r>
      <w:r>
        <w:rPr>
          <w:rFonts w:ascii="仿宋" w:hAnsi="仿宋" w:eastAsia="仿宋"/>
          <w:sz w:val="28"/>
          <w:szCs w:val="27"/>
          <w:shd w:val="clear" w:color="auto" w:fill="FFFFFF"/>
        </w:rPr>
        <w:t xml:space="preserve">.2.2.11  </w:t>
      </w:r>
      <w:r>
        <w:rPr>
          <w:rFonts w:hint="eastAsia" w:ascii="仿宋" w:hAnsi="仿宋" w:eastAsia="仿宋"/>
          <w:sz w:val="28"/>
          <w:szCs w:val="27"/>
          <w:shd w:val="clear" w:color="auto" w:fill="FFFFFF"/>
        </w:rPr>
        <w:t>需标配：消毒袋50个、消毒床罩10</w:t>
      </w:r>
      <w:r>
        <w:rPr>
          <w:rFonts w:ascii="仿宋" w:hAnsi="仿宋" w:eastAsia="仿宋"/>
          <w:sz w:val="28"/>
          <w:szCs w:val="27"/>
          <w:shd w:val="clear" w:color="auto" w:fill="FFFFFF"/>
        </w:rPr>
        <w:t>0</w:t>
      </w:r>
      <w:r>
        <w:rPr>
          <w:rFonts w:hint="eastAsia" w:ascii="仿宋" w:hAnsi="仿宋" w:eastAsia="仿宋"/>
          <w:sz w:val="28"/>
          <w:szCs w:val="27"/>
          <w:shd w:val="clear" w:color="auto" w:fill="FFFFFF"/>
        </w:rPr>
        <w:t>个</w:t>
      </w:r>
    </w:p>
    <w:p>
      <w:pPr>
        <w:pStyle w:val="2"/>
        <w:spacing w:line="360" w:lineRule="auto"/>
        <w:ind w:firstLine="566" w:firstLineChars="200"/>
        <w:rPr>
          <w:rFonts w:ascii="仿宋" w:hAnsi="仿宋" w:eastAsia="仿宋" w:cs="仿宋"/>
          <w:b/>
          <w:spacing w:val="1"/>
          <w:sz w:val="28"/>
        </w:rPr>
      </w:pPr>
      <w:r>
        <w:rPr>
          <w:rFonts w:hint="eastAsia" w:ascii="仿宋" w:hAnsi="仿宋" w:eastAsia="仿宋" w:cs="仿宋"/>
          <w:b/>
          <w:spacing w:val="1"/>
          <w:sz w:val="28"/>
        </w:rPr>
        <w:t>5.</w:t>
      </w:r>
      <w:r>
        <w:rPr>
          <w:rFonts w:ascii="仿宋" w:hAnsi="仿宋" w:eastAsia="仿宋" w:cs="仿宋"/>
          <w:b/>
          <w:spacing w:val="1"/>
          <w:sz w:val="28"/>
        </w:rPr>
        <w:t>3</w:t>
      </w:r>
      <w:r>
        <w:rPr>
          <w:rFonts w:hint="eastAsia" w:ascii="仿宋" w:hAnsi="仿宋" w:eastAsia="仿宋" w:cs="仿宋"/>
          <w:b/>
          <w:spacing w:val="1"/>
          <w:sz w:val="28"/>
        </w:rPr>
        <w:t xml:space="preserve"> 商务要求</w:t>
      </w:r>
    </w:p>
    <w:p>
      <w:pPr>
        <w:pStyle w:val="2"/>
        <w:spacing w:line="360" w:lineRule="auto"/>
        <w:ind w:firstLine="282" w:firstLineChars="100"/>
        <w:rPr>
          <w:rFonts w:ascii="仿宋" w:hAnsi="仿宋" w:eastAsia="仿宋" w:cs="仿宋"/>
          <w:b/>
          <w:spacing w:val="1"/>
          <w:sz w:val="28"/>
        </w:rPr>
      </w:pPr>
      <w:r>
        <w:rPr>
          <w:rFonts w:hint="eastAsia" w:ascii="仿宋" w:hAnsi="仿宋" w:eastAsia="仿宋" w:cs="仿宋"/>
          <w:spacing w:val="1"/>
          <w:sz w:val="28"/>
        </w:rPr>
        <w:t>▲</w:t>
      </w:r>
      <w:r>
        <w:rPr>
          <w:rFonts w:ascii="仿宋" w:hAnsi="仿宋" w:eastAsia="仿宋" w:cs="仿宋"/>
          <w:b/>
          <w:spacing w:val="1"/>
          <w:sz w:val="28"/>
        </w:rPr>
        <w:t>5.3.</w:t>
      </w:r>
      <w:r>
        <w:rPr>
          <w:rFonts w:hint="eastAsia" w:ascii="仿宋" w:hAnsi="仿宋" w:eastAsia="仿宋" w:cs="仿宋"/>
          <w:b/>
          <w:spacing w:val="1"/>
          <w:sz w:val="28"/>
        </w:rPr>
        <w:t>1</w:t>
      </w:r>
      <w:r>
        <w:rPr>
          <w:rFonts w:ascii="仿宋" w:hAnsi="仿宋" w:eastAsia="仿宋" w:cs="仿宋"/>
          <w:b/>
          <w:spacing w:val="1"/>
          <w:sz w:val="28"/>
        </w:rPr>
        <w:t>.</w:t>
      </w:r>
      <w:r>
        <w:rPr>
          <w:rFonts w:hint="eastAsia" w:ascii="仿宋" w:hAnsi="仿宋" w:eastAsia="仿宋" w:cs="仿宋"/>
          <w:b/>
          <w:spacing w:val="1"/>
          <w:sz w:val="28"/>
        </w:rPr>
        <w:t>交货期及地点：</w:t>
      </w:r>
    </w:p>
    <w:p>
      <w:pPr>
        <w:pStyle w:val="2"/>
        <w:spacing w:line="360" w:lineRule="auto"/>
        <w:ind w:firstLine="566" w:firstLineChars="200"/>
        <w:rPr>
          <w:rFonts w:ascii="仿宋" w:hAnsi="仿宋" w:eastAsia="仿宋" w:cs="仿宋"/>
          <w:spacing w:val="1"/>
          <w:sz w:val="28"/>
        </w:rPr>
      </w:pPr>
      <w:r>
        <w:rPr>
          <w:rFonts w:hint="eastAsia" w:ascii="仿宋" w:hAnsi="仿宋" w:eastAsia="仿宋" w:cs="仿宋"/>
          <w:b/>
          <w:spacing w:val="1"/>
          <w:sz w:val="28"/>
        </w:rPr>
        <w:t>5.3.</w:t>
      </w:r>
      <w:r>
        <w:rPr>
          <w:rFonts w:ascii="仿宋" w:hAnsi="仿宋" w:eastAsia="仿宋" w:cs="仿宋"/>
          <w:b/>
          <w:spacing w:val="1"/>
          <w:sz w:val="28"/>
        </w:rPr>
        <w:t xml:space="preserve">1.1 </w:t>
      </w:r>
      <w:r>
        <w:rPr>
          <w:rFonts w:hint="eastAsia" w:ascii="仿宋" w:hAnsi="仿宋" w:eastAsia="仿宋" w:cs="仿宋"/>
          <w:b/>
          <w:spacing w:val="1"/>
          <w:sz w:val="28"/>
        </w:rPr>
        <w:t>交货日期：</w:t>
      </w:r>
      <w:r>
        <w:rPr>
          <w:rFonts w:hint="eastAsia" w:ascii="仿宋" w:hAnsi="仿宋" w:eastAsia="仿宋" w:cs="仿宋"/>
          <w:spacing w:val="1"/>
          <w:sz w:val="28"/>
        </w:rPr>
        <w:t>签订合同后</w:t>
      </w:r>
      <w:r>
        <w:rPr>
          <w:rFonts w:ascii="仿宋" w:hAnsi="仿宋" w:eastAsia="仿宋" w:cs="仿宋"/>
          <w:spacing w:val="1"/>
          <w:sz w:val="28"/>
        </w:rPr>
        <w:t>30</w:t>
      </w:r>
      <w:r>
        <w:rPr>
          <w:rFonts w:hint="eastAsia" w:ascii="仿宋" w:hAnsi="仿宋" w:eastAsia="仿宋" w:cs="仿宋"/>
          <w:spacing w:val="1"/>
          <w:sz w:val="28"/>
        </w:rPr>
        <w:t>个日历日内完成交货。</w:t>
      </w:r>
    </w:p>
    <w:p>
      <w:pPr>
        <w:pStyle w:val="3"/>
        <w:spacing w:line="360" w:lineRule="auto"/>
        <w:ind w:firstLine="566" w:firstLineChars="200"/>
        <w:rPr>
          <w:rFonts w:ascii="仿宋" w:hAnsi="仿宋" w:eastAsia="仿宋" w:cs="仿宋"/>
          <w:spacing w:val="1"/>
          <w:sz w:val="28"/>
        </w:rPr>
      </w:pPr>
      <w:r>
        <w:rPr>
          <w:rFonts w:ascii="仿宋" w:hAnsi="仿宋" w:eastAsia="仿宋" w:cs="仿宋"/>
          <w:b/>
          <w:spacing w:val="1"/>
          <w:sz w:val="28"/>
        </w:rPr>
        <w:t xml:space="preserve">5.3.1.2 </w:t>
      </w:r>
      <w:r>
        <w:rPr>
          <w:rFonts w:hint="eastAsia" w:ascii="仿宋" w:hAnsi="仿宋" w:eastAsia="仿宋" w:cs="仿宋"/>
          <w:b/>
          <w:spacing w:val="1"/>
          <w:sz w:val="28"/>
        </w:rPr>
        <w:t>交货地点</w:t>
      </w:r>
      <w:r>
        <w:rPr>
          <w:rFonts w:hint="eastAsia" w:ascii="仿宋" w:hAnsi="仿宋" w:eastAsia="仿宋" w:cs="仿宋"/>
          <w:spacing w:val="1"/>
          <w:sz w:val="28"/>
        </w:rPr>
        <w:t>：采购人指定地点。</w:t>
      </w:r>
    </w:p>
    <w:p>
      <w:pPr>
        <w:pStyle w:val="2"/>
        <w:spacing w:line="360" w:lineRule="auto"/>
        <w:ind w:firstLine="282" w:firstLineChars="100"/>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b/>
          <w:spacing w:val="1"/>
          <w:sz w:val="28"/>
        </w:rPr>
        <w:t>5.3.2.</w:t>
      </w:r>
      <w:r>
        <w:rPr>
          <w:rFonts w:hint="eastAsia" w:ascii="仿宋" w:hAnsi="仿宋" w:eastAsia="仿宋" w:cs="仿宋"/>
          <w:b/>
          <w:spacing w:val="1"/>
          <w:sz w:val="28"/>
        </w:rPr>
        <w:t>付款方式</w:t>
      </w:r>
      <w:r>
        <w:rPr>
          <w:rFonts w:hint="eastAsia" w:ascii="仿宋" w:hAnsi="仿宋" w:eastAsia="仿宋" w:cs="仿宋"/>
          <w:spacing w:val="1"/>
          <w:sz w:val="28"/>
        </w:rPr>
        <w:t>：合同签订生效后，甲方收到乙方等额发票后5个工作日内支付中标金额的3</w:t>
      </w:r>
      <w:r>
        <w:rPr>
          <w:rFonts w:ascii="仿宋" w:hAnsi="仿宋" w:eastAsia="仿宋" w:cs="仿宋"/>
          <w:spacing w:val="1"/>
          <w:sz w:val="28"/>
        </w:rPr>
        <w:t>0</w:t>
      </w:r>
      <w:r>
        <w:rPr>
          <w:rFonts w:hint="eastAsia" w:ascii="仿宋" w:hAnsi="仿宋" w:eastAsia="仿宋" w:cs="仿宋"/>
          <w:spacing w:val="1"/>
          <w:sz w:val="28"/>
        </w:rPr>
        <w:t>%款项；设备安装完成并验收合格后，甲方收到乙方等额发票后5个工作日内支付中标金额的7</w:t>
      </w:r>
      <w:r>
        <w:rPr>
          <w:rFonts w:ascii="仿宋" w:hAnsi="仿宋" w:eastAsia="仿宋" w:cs="仿宋"/>
          <w:spacing w:val="1"/>
          <w:sz w:val="28"/>
        </w:rPr>
        <w:t>0</w:t>
      </w:r>
      <w:r>
        <w:rPr>
          <w:rFonts w:hint="eastAsia" w:ascii="仿宋" w:hAnsi="仿宋" w:eastAsia="仿宋" w:cs="仿宋"/>
          <w:spacing w:val="1"/>
          <w:sz w:val="28"/>
        </w:rPr>
        <w:t>%款项。</w:t>
      </w:r>
    </w:p>
    <w:p>
      <w:pPr>
        <w:pStyle w:val="2"/>
        <w:spacing w:line="360" w:lineRule="auto"/>
        <w:ind w:firstLine="282" w:firstLineChars="100"/>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b/>
          <w:spacing w:val="1"/>
          <w:sz w:val="28"/>
        </w:rPr>
        <w:t>5.3.</w:t>
      </w:r>
      <w:r>
        <w:rPr>
          <w:rFonts w:hint="eastAsia" w:ascii="仿宋" w:hAnsi="仿宋" w:eastAsia="仿宋" w:cs="仿宋"/>
          <w:b/>
          <w:spacing w:val="1"/>
          <w:sz w:val="28"/>
        </w:rPr>
        <w:t>3</w:t>
      </w:r>
      <w:r>
        <w:rPr>
          <w:rFonts w:ascii="仿宋" w:hAnsi="仿宋" w:eastAsia="仿宋" w:cs="仿宋"/>
          <w:b/>
          <w:spacing w:val="1"/>
          <w:sz w:val="28"/>
        </w:rPr>
        <w:t>.</w:t>
      </w:r>
      <w:r>
        <w:rPr>
          <w:rFonts w:hint="eastAsia" w:ascii="仿宋" w:hAnsi="仿宋" w:eastAsia="仿宋" w:cs="仿宋"/>
          <w:b/>
          <w:spacing w:val="1"/>
          <w:sz w:val="28"/>
        </w:rPr>
        <w:t>履约保障金：</w:t>
      </w:r>
      <w:r>
        <w:rPr>
          <w:rFonts w:hint="eastAsia" w:ascii="仿宋" w:hAnsi="仿宋" w:eastAsia="仿宋" w:cs="仿宋"/>
          <w:spacing w:val="1"/>
          <w:sz w:val="28"/>
        </w:rPr>
        <w:t>要求中标人在合同签订前缴纳中标金额</w:t>
      </w:r>
      <w:r>
        <w:rPr>
          <w:rFonts w:ascii="仿宋" w:hAnsi="仿宋" w:eastAsia="仿宋" w:cs="仿宋"/>
          <w:spacing w:val="1"/>
          <w:sz w:val="28"/>
        </w:rPr>
        <w:t>10</w:t>
      </w:r>
      <w:r>
        <w:rPr>
          <w:rFonts w:hint="eastAsia" w:ascii="仿宋" w:hAnsi="仿宋" w:eastAsia="仿宋" w:cs="仿宋"/>
          <w:spacing w:val="1"/>
          <w:sz w:val="28"/>
        </w:rPr>
        <w:t>%作为履约保证金。设备到货并验收合格后，转为质量保证金，验收合格满一年后15日内无息退还给中标人，具体以合同签订为准。</w:t>
      </w:r>
    </w:p>
    <w:p>
      <w:pPr>
        <w:pStyle w:val="3"/>
        <w:ind w:firstLine="282"/>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spacing w:val="1"/>
          <w:sz w:val="28"/>
        </w:rPr>
        <w:t>5.3.4.</w:t>
      </w:r>
      <w:r>
        <w:rPr>
          <w:rFonts w:hint="eastAsia" w:ascii="仿宋" w:hAnsi="仿宋" w:eastAsia="仿宋" w:cs="仿宋"/>
          <w:b/>
          <w:spacing w:val="1"/>
          <w:sz w:val="28"/>
        </w:rPr>
        <w:t>质保期：</w:t>
      </w:r>
      <w:r>
        <w:rPr>
          <w:rFonts w:hint="eastAsia" w:ascii="仿宋" w:hAnsi="仿宋" w:eastAsia="仿宋" w:cs="仿宋"/>
          <w:spacing w:val="1"/>
          <w:sz w:val="28"/>
        </w:rPr>
        <w:t>设备安装调试验收合格之日起，所有产品质量保证期为两年（若国家或生产厂家对本项目所涉及货物的质量保证期的规定高于本项目的要求，应按国家或生产厂家的规定执行。具体由供应商在投标文件中承诺）。</w:t>
      </w:r>
    </w:p>
    <w:p>
      <w:pPr>
        <w:pStyle w:val="2"/>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5.3.5.</w:t>
      </w:r>
      <w:r>
        <w:rPr>
          <w:rFonts w:hint="eastAsia" w:ascii="仿宋" w:hAnsi="仿宋" w:eastAsia="仿宋" w:cs="仿宋"/>
          <w:b/>
          <w:spacing w:val="1"/>
          <w:sz w:val="28"/>
        </w:rPr>
        <w:t>安装调试</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5.1</w:t>
      </w:r>
      <w:r>
        <w:rPr>
          <w:rFonts w:hint="eastAsia" w:ascii="仿宋" w:hAnsi="仿宋" w:eastAsia="仿宋" w:cs="仿宋"/>
          <w:spacing w:val="1"/>
          <w:sz w:val="28"/>
        </w:rPr>
        <w:t xml:space="preserve"> 免费送货上门、安装、调试，并试运行。</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 xml:space="preserve">5.2 </w:t>
      </w:r>
      <w:r>
        <w:rPr>
          <w:rFonts w:hint="eastAsia" w:ascii="仿宋" w:hAnsi="仿宋" w:eastAsia="仿宋" w:cs="仿宋"/>
          <w:spacing w:val="1"/>
          <w:sz w:val="28"/>
        </w:rPr>
        <w:t>中标单位负责产品安装、调试，直至采购人能正常使用，所需的一切材料、备件、专业工具均由供应商负责提供。供应商应向采购人提供产品安装、维修所需的专用工具和仪器，所涉及的价格包括在报价总价格中。</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5</w:t>
      </w:r>
      <w:r>
        <w:rPr>
          <w:rFonts w:hint="eastAsia" w:ascii="仿宋" w:hAnsi="仿宋" w:eastAsia="仿宋" w:cs="仿宋"/>
          <w:spacing w:val="1"/>
          <w:sz w:val="28"/>
        </w:rPr>
        <w:t>.3 设备的拆箱、安装、通电、调试等项工作由中标单位负责，但必须在采购人指定人员参与下进行。</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5.3.5.4 调试：按国家相关验收规范进行。</w:t>
      </w:r>
    </w:p>
    <w:p>
      <w:pPr>
        <w:pStyle w:val="2"/>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5.3.6</w:t>
      </w:r>
      <w:r>
        <w:rPr>
          <w:rFonts w:hint="eastAsia" w:ascii="仿宋" w:hAnsi="仿宋" w:eastAsia="仿宋" w:cs="仿宋"/>
          <w:b/>
          <w:spacing w:val="1"/>
          <w:sz w:val="28"/>
        </w:rPr>
        <w:t>验收标准：</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5.3.6.</w:t>
      </w:r>
      <w:r>
        <w:rPr>
          <w:rFonts w:hint="eastAsia" w:ascii="仿宋" w:hAnsi="仿宋" w:eastAsia="仿宋" w:cs="仿宋"/>
          <w:spacing w:val="1"/>
          <w:sz w:val="28"/>
        </w:rPr>
        <w:t>1.按国家有关规定、采购文件的技术参数、商务要求和供应商的响应文件及承诺以及合同约定标准进行验收。</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6.2.</w:t>
      </w:r>
      <w:r>
        <w:rPr>
          <w:rFonts w:hint="eastAsia" w:ascii="仿宋" w:hAnsi="仿宋" w:eastAsia="仿宋" w:cs="仿宋"/>
          <w:spacing w:val="1"/>
          <w:sz w:val="28"/>
        </w:rPr>
        <w:t xml:space="preserve"> 按照《四川省政府采购项目需求论证和履约验收管理办法》（川财采〔2015〕32号）的要求进行验收。</w:t>
      </w:r>
    </w:p>
    <w:p>
      <w:pPr>
        <w:pStyle w:val="2"/>
        <w:spacing w:line="360" w:lineRule="auto"/>
        <w:ind w:firstLine="566" w:firstLineChars="200"/>
        <w:rPr>
          <w:rFonts w:ascii="仿宋" w:hAnsi="仿宋" w:eastAsia="仿宋" w:cs="仿宋"/>
          <w:spacing w:val="1"/>
          <w:sz w:val="28"/>
        </w:rPr>
      </w:pPr>
      <w:r>
        <w:rPr>
          <w:rFonts w:ascii="仿宋" w:hAnsi="仿宋" w:eastAsia="仿宋" w:cs="仿宋"/>
          <w:b/>
          <w:spacing w:val="1"/>
          <w:sz w:val="28"/>
        </w:rPr>
        <w:t>5.3.7.</w:t>
      </w:r>
      <w:r>
        <w:rPr>
          <w:rFonts w:hint="eastAsia" w:ascii="仿宋" w:hAnsi="仿宋" w:eastAsia="仿宋" w:cs="仿宋"/>
          <w:b/>
          <w:spacing w:val="1"/>
          <w:sz w:val="28"/>
        </w:rPr>
        <w:t>安全责任：</w:t>
      </w:r>
      <w:r>
        <w:rPr>
          <w:rFonts w:hint="eastAsia" w:ascii="仿宋" w:hAnsi="仿宋" w:eastAsia="仿宋" w:cs="仿宋"/>
          <w:spacing w:val="1"/>
          <w:sz w:val="28"/>
        </w:rPr>
        <w:t>中标单位需在中标后承诺在日常工作产生的安全责任问题由中标单位自行负责（</w:t>
      </w:r>
      <w:r>
        <w:rPr>
          <w:rFonts w:hint="eastAsia" w:ascii="仿宋" w:hAnsi="仿宋" w:eastAsia="仿宋" w:cs="仿宋"/>
          <w:color w:val="FF0000"/>
          <w:spacing w:val="1"/>
          <w:sz w:val="28"/>
        </w:rPr>
        <w:t>单独提供承诺函，格式自拟</w:t>
      </w:r>
      <w:r>
        <w:rPr>
          <w:rFonts w:hint="eastAsia" w:ascii="仿宋" w:hAnsi="仿宋" w:eastAsia="仿宋" w:cs="仿宋"/>
          <w:spacing w:val="1"/>
          <w:sz w:val="28"/>
        </w:rPr>
        <w:t>）。</w:t>
      </w:r>
    </w:p>
    <w:p>
      <w:pPr>
        <w:pStyle w:val="2"/>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5.3.8.</w:t>
      </w:r>
      <w:r>
        <w:rPr>
          <w:rFonts w:hint="eastAsia" w:ascii="仿宋" w:hAnsi="仿宋" w:eastAsia="仿宋" w:cs="仿宋"/>
          <w:b/>
          <w:spacing w:val="1"/>
          <w:sz w:val="28"/>
        </w:rPr>
        <w:t>售后服务：</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5.3.8.1</w:t>
      </w:r>
      <w:r>
        <w:rPr>
          <w:rFonts w:hint="eastAsia" w:ascii="仿宋" w:hAnsi="仿宋" w:eastAsia="仿宋" w:cs="仿宋"/>
          <w:spacing w:val="1"/>
          <w:sz w:val="28"/>
        </w:rPr>
        <w:t xml:space="preserve"> 提供有关资料及售后服务承诺。</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5.3.8.</w:t>
      </w:r>
      <w:r>
        <w:rPr>
          <w:rFonts w:hint="eastAsia" w:ascii="仿宋" w:hAnsi="仿宋" w:eastAsia="仿宋" w:cs="仿宋"/>
          <w:spacing w:val="1"/>
          <w:sz w:val="28"/>
        </w:rPr>
        <w:t>2</w:t>
      </w:r>
      <w:r>
        <w:rPr>
          <w:rFonts w:ascii="仿宋" w:hAnsi="仿宋" w:eastAsia="仿宋" w:cs="仿宋"/>
          <w:spacing w:val="1"/>
          <w:sz w:val="28"/>
        </w:rPr>
        <w:t xml:space="preserve"> </w:t>
      </w:r>
      <w:r>
        <w:rPr>
          <w:rFonts w:hint="eastAsia" w:ascii="仿宋" w:hAnsi="仿宋" w:eastAsia="仿宋" w:cs="仿宋"/>
          <w:spacing w:val="1"/>
          <w:sz w:val="28"/>
        </w:rPr>
        <w:t>质保期内供应商应免费负责产品维护、维修及抢修在质保期内设置 7×24 小时技术支持热线电话（固话、手机）。如 2 小时内无法电话解决问题，供应商维修工程师必须在接到故障报告后 48 小时内到达采购人现场修理和更换零件，费用（包括材料）由供应商承担。</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5.3.8.</w:t>
      </w:r>
      <w:r>
        <w:rPr>
          <w:rFonts w:hint="eastAsia" w:ascii="仿宋" w:hAnsi="仿宋" w:eastAsia="仿宋" w:cs="仿宋"/>
          <w:spacing w:val="1"/>
          <w:sz w:val="28"/>
        </w:rPr>
        <w:t>3 质保期后，免费巡检次数≥2次/年，供应商应向采购人提供及时的、优质的、价格优惠的技术服务和备品备件供应。</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5.3.8.4 </w:t>
      </w:r>
      <w:r>
        <w:rPr>
          <w:rFonts w:hint="eastAsia" w:ascii="仿宋" w:hAnsi="仿宋" w:eastAsia="仿宋" w:cs="仿宋"/>
          <w:spacing w:val="1"/>
          <w:sz w:val="28"/>
        </w:rPr>
        <w:t>有零部件储备仓库，能及时提供配件，可保证维修速度及质量。</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5.3.8.5 </w:t>
      </w:r>
      <w:r>
        <w:rPr>
          <w:rFonts w:hint="eastAsia" w:ascii="仿宋" w:hAnsi="仿宋" w:eastAsia="仿宋" w:cs="仿宋"/>
          <w:spacing w:val="1"/>
          <w:sz w:val="28"/>
        </w:rPr>
        <w:t>对相关操作人员进行免费培训，能熟练操作、进行简单的故障处理。</w:t>
      </w:r>
    </w:p>
    <w:p>
      <w:pPr>
        <w:pStyle w:val="2"/>
        <w:spacing w:line="360" w:lineRule="auto"/>
        <w:ind w:firstLine="564" w:firstLineChars="200"/>
        <w:rPr>
          <w:rFonts w:hint="eastAsia" w:ascii="仿宋" w:hAnsi="仿宋" w:eastAsia="仿宋" w:cs="仿宋"/>
          <w:spacing w:val="1"/>
          <w:sz w:val="28"/>
        </w:rPr>
      </w:pPr>
      <w:r>
        <w:rPr>
          <w:rFonts w:ascii="仿宋" w:hAnsi="仿宋" w:eastAsia="仿宋" w:cs="仿宋"/>
          <w:spacing w:val="1"/>
          <w:sz w:val="28"/>
        </w:rPr>
        <w:t xml:space="preserve">5.3.8.6 </w:t>
      </w:r>
      <w:r>
        <w:rPr>
          <w:rFonts w:hint="eastAsia" w:ascii="仿宋" w:hAnsi="仿宋" w:eastAsia="仿宋" w:cs="仿宋"/>
          <w:spacing w:val="1"/>
          <w:sz w:val="28"/>
        </w:rPr>
        <w:t>随机资料：提供纸质中文操作使用手册和维修手册。</w:t>
      </w:r>
    </w:p>
    <w:p>
      <w:pPr>
        <w:pStyle w:val="3"/>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0"/>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42"/>
        <w:gridCol w:w="850"/>
        <w:gridCol w:w="269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342"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评分因素</w:t>
            </w:r>
          </w:p>
        </w:tc>
        <w:tc>
          <w:tcPr>
            <w:tcW w:w="85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权重</w:t>
            </w:r>
          </w:p>
        </w:tc>
        <w:tc>
          <w:tcPr>
            <w:tcW w:w="2693"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评分标准</w:t>
            </w:r>
          </w:p>
        </w:tc>
        <w:tc>
          <w:tcPr>
            <w:tcW w:w="2127" w:type="dxa"/>
            <w:vAlign w:val="center"/>
          </w:tcPr>
          <w:p>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报价</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30%</w:t>
            </w:r>
          </w:p>
        </w:tc>
        <w:tc>
          <w:tcPr>
            <w:tcW w:w="2693" w:type="dxa"/>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以满足招标文件要求且投标价格最低的投标报价作为基准价，其余投标报价得分=（基准价／投标报价）×权重×100。</w:t>
            </w:r>
          </w:p>
        </w:tc>
        <w:tc>
          <w:tcPr>
            <w:tcW w:w="2127" w:type="dxa"/>
            <w:vAlign w:val="center"/>
          </w:tcPr>
          <w:p>
            <w:pPr>
              <w:spacing w:line="360" w:lineRule="auto"/>
              <w:ind w:left="-38"/>
              <w:rPr>
                <w:rFonts w:ascii="仿宋" w:hAnsi="仿宋" w:eastAsia="仿宋" w:cs="仿宋"/>
                <w:color w:val="000000" w:themeColor="text1"/>
                <w:sz w:val="24"/>
                <w14:textFill>
                  <w14:solidFill>
                    <w14:schemeClr w14:val="tx1"/>
                  </w14:solidFill>
                </w14:textFill>
              </w:rPr>
            </w:pPr>
            <w:r>
              <w:rPr>
                <w:rFonts w:hint="eastAsia" w:ascii="仿宋" w:hAnsi="仿宋" w:eastAsia="仿宋" w:cs="仿宋"/>
                <w:kern w:val="0"/>
                <w:sz w:val="24"/>
              </w:rPr>
              <w:t>以投标人的报价文件为准。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2</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技术指标和配置（技术评分因素）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sz w:val="24"/>
              </w:rPr>
              <w:t>4</w:t>
            </w:r>
            <w:r>
              <w:rPr>
                <w:rFonts w:hint="eastAsia" w:ascii="仿宋" w:hAnsi="仿宋" w:eastAsia="仿宋" w:cs="仿宋"/>
                <w:sz w:val="24"/>
              </w:rPr>
              <w:t>0%</w:t>
            </w:r>
          </w:p>
        </w:tc>
        <w:tc>
          <w:tcPr>
            <w:tcW w:w="2693" w:type="dxa"/>
            <w:vAlign w:val="center"/>
          </w:tcPr>
          <w:p>
            <w:pPr>
              <w:pStyle w:val="2"/>
              <w:spacing w:line="360" w:lineRule="auto"/>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rPr>
              <w:t>完全符合招标文件技术指标和配置要求的得</w:t>
            </w:r>
            <w:r>
              <w:rPr>
                <w:rFonts w:ascii="仿宋" w:hAnsi="仿宋" w:eastAsia="仿宋" w:cs="仿宋"/>
                <w:sz w:val="24"/>
              </w:rPr>
              <w:t>4</w:t>
            </w:r>
            <w:r>
              <w:rPr>
                <w:rFonts w:hint="eastAsia" w:ascii="仿宋" w:hAnsi="仿宋" w:eastAsia="仿宋" w:cs="仿宋"/>
                <w:sz w:val="24"/>
              </w:rPr>
              <w:t>0分。不带任何符号的参数有一项不满足招标文件要求的扣3分；带“★”参数有一项不满足招标文件要求的扣5分，最多扣35分。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售后服务方案</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sz w:val="24"/>
              </w:rPr>
              <w:t>26</w:t>
            </w:r>
            <w:r>
              <w:rPr>
                <w:rFonts w:hint="eastAsia" w:ascii="仿宋" w:hAnsi="仿宋" w:eastAsia="仿宋" w:cs="仿宋"/>
                <w:sz w:val="24"/>
              </w:rPr>
              <w:t>%</w:t>
            </w:r>
          </w:p>
        </w:tc>
        <w:tc>
          <w:tcPr>
            <w:tcW w:w="2693" w:type="dxa"/>
            <w:vAlign w:val="center"/>
          </w:tcPr>
          <w:p>
            <w:pPr>
              <w:spacing w:line="400" w:lineRule="exact"/>
              <w:ind w:firstLine="28"/>
              <w:rPr>
                <w:rFonts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zh-CN"/>
              </w:rPr>
              <w:t>投标人结合本项目及采购人实际需要，提供售后服务方案（内容包括但不限于现场服务支持能力、质保定期巡检制度、售后服务人员数量、应急维修响应时效、配件品质等级、质保期外服务措施等。）对提供售后服务方案的详细完整程度、合理性、全面性、可操作性等进行综合评审：</w:t>
            </w:r>
          </w:p>
          <w:p>
            <w:pPr>
              <w:spacing w:line="400" w:lineRule="exact"/>
              <w:ind w:firstLine="28"/>
              <w:rPr>
                <w:rFonts w:ascii="仿宋" w:hAnsi="仿宋" w:eastAsia="仿宋" w:cs="仿宋"/>
                <w:sz w:val="24"/>
                <w:lang w:val="zh-CN"/>
              </w:rPr>
            </w:pPr>
            <w:r>
              <w:rPr>
                <w:rFonts w:hint="eastAsia" w:ascii="仿宋" w:hAnsi="仿宋" w:eastAsia="仿宋" w:cs="仿宋"/>
                <w:sz w:val="24"/>
                <w:lang w:val="zh-CN"/>
              </w:rPr>
              <w:t>（1）根据投标人提供的方案内容每项是否详细完整、全面合理、可操作性强，进行评分分数1</w:t>
            </w:r>
            <w:r>
              <w:rPr>
                <w:rFonts w:ascii="仿宋" w:hAnsi="仿宋" w:eastAsia="仿宋" w:cs="仿宋"/>
                <w:sz w:val="24"/>
                <w:lang w:val="zh-CN"/>
              </w:rPr>
              <w:t>-26</w:t>
            </w:r>
            <w:r>
              <w:rPr>
                <w:rFonts w:hint="eastAsia" w:ascii="仿宋" w:hAnsi="仿宋" w:eastAsia="仿宋" w:cs="仿宋"/>
                <w:sz w:val="24"/>
                <w:lang w:val="zh-CN"/>
              </w:rPr>
              <w:t>分；</w:t>
            </w:r>
          </w:p>
          <w:p>
            <w:pPr>
              <w:spacing w:line="360" w:lineRule="auto"/>
              <w:ind w:firstLine="28"/>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lang w:val="zh-CN"/>
              </w:rPr>
              <w:t>（</w:t>
            </w:r>
            <w:r>
              <w:rPr>
                <w:rFonts w:ascii="仿宋" w:hAnsi="仿宋" w:eastAsia="仿宋" w:cs="仿宋"/>
                <w:sz w:val="24"/>
                <w:lang w:val="zh-CN"/>
              </w:rPr>
              <w:t>2</w:t>
            </w:r>
            <w:r>
              <w:rPr>
                <w:rFonts w:hint="eastAsia" w:ascii="仿宋" w:hAnsi="仿宋" w:eastAsia="仿宋" w:cs="仿宋"/>
                <w:sz w:val="24"/>
                <w:lang w:val="zh-CN"/>
              </w:rPr>
              <w:t>）未提供不得分。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4</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履约能力</w:t>
            </w:r>
          </w:p>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sz w:val="24"/>
              </w:rPr>
              <w:t>4</w:t>
            </w:r>
            <w:r>
              <w:rPr>
                <w:rFonts w:hint="eastAsia" w:ascii="仿宋" w:hAnsi="仿宋" w:eastAsia="仿宋" w:cs="仿宋"/>
                <w:sz w:val="24"/>
              </w:rPr>
              <w:t>%</w:t>
            </w:r>
          </w:p>
        </w:tc>
        <w:tc>
          <w:tcPr>
            <w:tcW w:w="2693" w:type="dxa"/>
            <w:vAlign w:val="center"/>
          </w:tcPr>
          <w:p>
            <w:pPr>
              <w:widowControl/>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提供201</w:t>
            </w:r>
            <w:r>
              <w:rPr>
                <w:rFonts w:ascii="仿宋" w:hAnsi="仿宋" w:eastAsia="仿宋" w:cs="仿宋"/>
                <w:sz w:val="24"/>
              </w:rPr>
              <w:t>8</w:t>
            </w:r>
            <w:r>
              <w:rPr>
                <w:rFonts w:hint="eastAsia" w:ascii="仿宋" w:hAnsi="仿宋" w:eastAsia="仿宋" w:cs="仿宋"/>
                <w:sz w:val="24"/>
              </w:rPr>
              <w:t>年01月01日至今能够证明类似项目履约能力的证明材料，每提供1个得</w:t>
            </w:r>
            <w:r>
              <w:rPr>
                <w:rFonts w:ascii="仿宋" w:hAnsi="仿宋" w:eastAsia="仿宋" w:cs="仿宋"/>
                <w:sz w:val="24"/>
              </w:rPr>
              <w:t>1</w:t>
            </w:r>
            <w:r>
              <w:rPr>
                <w:rFonts w:hint="eastAsia" w:ascii="仿宋" w:hAnsi="仿宋" w:eastAsia="仿宋" w:cs="仿宋"/>
                <w:sz w:val="24"/>
              </w:rPr>
              <w:t>分，最多得</w:t>
            </w:r>
            <w:r>
              <w:rPr>
                <w:rFonts w:ascii="仿宋" w:hAnsi="仿宋" w:eastAsia="仿宋" w:cs="仿宋"/>
                <w:sz w:val="24"/>
              </w:rPr>
              <w:t>4</w:t>
            </w:r>
            <w:r>
              <w:rPr>
                <w:rFonts w:hint="eastAsia" w:ascii="仿宋" w:hAnsi="仿宋" w:eastAsia="仿宋" w:cs="仿宋"/>
                <w:sz w:val="24"/>
              </w:rPr>
              <w:t>分，未提供不得分。</w:t>
            </w:r>
          </w:p>
        </w:tc>
        <w:tc>
          <w:tcPr>
            <w:tcW w:w="2127" w:type="dxa"/>
            <w:vAlign w:val="center"/>
          </w:tcPr>
          <w:p>
            <w:pPr>
              <w:spacing w:line="400" w:lineRule="exact"/>
              <w:ind w:left="-38"/>
              <w:rPr>
                <w:rFonts w:ascii="仿宋" w:hAnsi="仿宋" w:eastAsia="仿宋" w:cs="仿宋"/>
                <w:sz w:val="24"/>
              </w:rPr>
            </w:pPr>
            <w:r>
              <w:rPr>
                <w:rFonts w:hint="eastAsia" w:ascii="仿宋" w:hAnsi="仿宋" w:eastAsia="仿宋" w:cs="仿宋"/>
                <w:sz w:val="24"/>
              </w:rPr>
              <w:t>提供合同复印件或中标（成交）通知书复印件并加盖单位公章。</w:t>
            </w: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5.2设备联系人：夏老师028-81020</w:t>
      </w:r>
      <w:r>
        <w:rPr>
          <w:rFonts w:ascii="仿宋" w:hAnsi="仿宋" w:eastAsia="仿宋" w:cstheme="minorEastAsia"/>
          <w:color w:val="000000" w:themeColor="text1"/>
          <w:sz w:val="28"/>
          <w:szCs w:val="28"/>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3"/>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2"/>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6"/>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6"/>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包含但不限于内容包括但不限于现场服务支持能力、质保定期巡检制度、售后服务人员数量、应急维修响应时效、配件品质等级、质保期外服务措施等。</w:t>
      </w:r>
    </w:p>
    <w:p>
      <w:pPr>
        <w:jc w:val="center"/>
        <w:rPr>
          <w:rFonts w:ascii="仿宋" w:hAnsi="仿宋" w:eastAsia="仿宋"/>
          <w:b/>
          <w:bCs/>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2"/>
        <w:rPr>
          <w:rFonts w:cs="Times New Roman"/>
          <w:lang w:val="zh-CN"/>
        </w:rPr>
      </w:pPr>
      <w:r>
        <w:br w:type="page"/>
      </w:r>
    </w:p>
    <w:p>
      <w:pPr>
        <w:pStyle w:val="6"/>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0"/>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0"/>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4"/>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交货期及地点</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交货日期：签订合同后30个日历日内完成交货。</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交货地点：采购人指定地点。</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同签订生效后，甲方收到乙方等额发票后5个工作日内支付中标金额的30%款项；设备安装完成并验收合格后，甲方收到乙方等额发票后5个工作日内支付中标金额的70%款项。</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2"/>
              <w:spacing w:line="360" w:lineRule="auto"/>
              <w:rPr>
                <w:rFonts w:ascii="仿宋" w:hAnsi="仿宋" w:eastAsia="仿宋" w:cs="仿宋"/>
                <w:sz w:val="24"/>
              </w:rPr>
            </w:pPr>
            <w:r>
              <w:rPr>
                <w:rFonts w:hint="eastAsia" w:ascii="仿宋" w:hAnsi="仿宋" w:eastAsia="仿宋" w:cs="仿宋"/>
                <w:bCs/>
                <w:sz w:val="24"/>
              </w:rPr>
              <w:t>要求中标人在合同签订前缴纳中标金额10%作为履约保证金。设备到货并验收合格后，转为质量保证金，验收合格满一年后15日内无息退还给中标人，具体以合同签订为准。</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设备安装调试验收合格之日起，所有产品质量保证期为两年（若国家或生产厂家对本项目所涉及货物的质量保证期的规定高于本项目的要求，应按国家或生产厂家的规定执行。具体由供应商在投标文件中承诺）。</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安装调试</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 免费送货上门、安装、调试，并试运行。</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 中标单位负责产品安装、调试，直至采购人能正常使用，所需的一切材料、备件、专业工具均由供应商负责提供。供应商应向采购人提供产品安装、维修所需的专用工具和仪器，所涉及的价格包括在报价总价格中。</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 设备的拆箱、安装、通电、调试等项工作由中标单位负责，但必须在采购人指定人员参与下进行。</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 调试：按国家相关验收规范进行。</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1.按国家有关规定、采购文件的技术参数、商务要求和供应商的响应文件及承诺以及合同约定标准进行验收。</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2.按照《四川省政府采购项目需求论证和履约验收管理办法》（川财采〔2015〕32号）的要求进行验收。</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中标单位需在中标后承诺在日常工作产生的安全责任问题由中标单位自行负责</w:t>
            </w:r>
            <w:r>
              <w:rPr>
                <w:rFonts w:hint="eastAsia" w:ascii="仿宋" w:hAnsi="仿宋" w:eastAsia="仿宋" w:cs="仿宋"/>
                <w:color w:val="FF0000"/>
                <w:kern w:val="0"/>
                <w:sz w:val="24"/>
                <w:szCs w:val="24"/>
              </w:rPr>
              <w:t>（单独提供承诺函，格式自拟）</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 提供有关资料及售后服务承诺。</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 质保期内供应商应免费负责产品维护、维修及抢修在质保期内设置 7×24 小时技术支持热线电话（固话、手机）。如 2 小时内无法电话解决问题，供应商维修工程师必须在接到故障报告后 48 小时内到达采购人现场修理和更换零件，费用（包括材料）由供应商承担。</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 质保期后，免费巡检次数≥2次/年，供应商应向采购人提供及时的、优质的、价格优惠的技术服务和备品备件供应。</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 有零部件储备仓库，能及时提供配件，可保证维修速度及质量。</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 对相关操作人员进行免费培训，能</w:t>
            </w:r>
            <w:bookmarkStart w:id="0" w:name="_GoBack"/>
            <w:bookmarkEnd w:id="0"/>
            <w:r>
              <w:rPr>
                <w:rFonts w:hint="eastAsia" w:ascii="仿宋" w:hAnsi="仿宋" w:eastAsia="仿宋" w:cs="仿宋"/>
                <w:color w:val="000000" w:themeColor="text1"/>
                <w:kern w:val="0"/>
                <w:sz w:val="24"/>
                <w:szCs w:val="24"/>
                <w14:textFill>
                  <w14:solidFill>
                    <w14:schemeClr w14:val="tx1"/>
                  </w14:solidFill>
                </w14:textFill>
              </w:rPr>
              <w:t>熟练操作、进行简单的故障处理。</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 随机资料：提供纸质中文操作使用手册和维修手册</w:t>
            </w:r>
          </w:p>
        </w:tc>
        <w:tc>
          <w:tcPr>
            <w:tcW w:w="1226" w:type="dxa"/>
            <w:noWrap/>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3"/>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17753"/>
    <w:rsid w:val="00050F5C"/>
    <w:rsid w:val="00056200"/>
    <w:rsid w:val="00063E39"/>
    <w:rsid w:val="00066AF9"/>
    <w:rsid w:val="0008040B"/>
    <w:rsid w:val="00083DE2"/>
    <w:rsid w:val="00085067"/>
    <w:rsid w:val="00096D15"/>
    <w:rsid w:val="00096D21"/>
    <w:rsid w:val="000B683D"/>
    <w:rsid w:val="000C0FEC"/>
    <w:rsid w:val="000D144C"/>
    <w:rsid w:val="000E02C6"/>
    <w:rsid w:val="000E4F3F"/>
    <w:rsid w:val="000F415C"/>
    <w:rsid w:val="000F4279"/>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10D1F"/>
    <w:rsid w:val="002402C4"/>
    <w:rsid w:val="002440F8"/>
    <w:rsid w:val="00246CCC"/>
    <w:rsid w:val="002473D4"/>
    <w:rsid w:val="0025727E"/>
    <w:rsid w:val="00281C85"/>
    <w:rsid w:val="002A4A5B"/>
    <w:rsid w:val="002B2A52"/>
    <w:rsid w:val="002D4348"/>
    <w:rsid w:val="002F0E44"/>
    <w:rsid w:val="002F66D0"/>
    <w:rsid w:val="00300777"/>
    <w:rsid w:val="0031743B"/>
    <w:rsid w:val="00334B06"/>
    <w:rsid w:val="00343CAF"/>
    <w:rsid w:val="00364FD2"/>
    <w:rsid w:val="00366DBF"/>
    <w:rsid w:val="003831E0"/>
    <w:rsid w:val="003A1B80"/>
    <w:rsid w:val="003B2E7E"/>
    <w:rsid w:val="003B6E23"/>
    <w:rsid w:val="003B74EF"/>
    <w:rsid w:val="003B7F3A"/>
    <w:rsid w:val="003C5643"/>
    <w:rsid w:val="003D06FE"/>
    <w:rsid w:val="003E7213"/>
    <w:rsid w:val="003E7B7C"/>
    <w:rsid w:val="00402815"/>
    <w:rsid w:val="004155FF"/>
    <w:rsid w:val="00435364"/>
    <w:rsid w:val="00451112"/>
    <w:rsid w:val="004549A8"/>
    <w:rsid w:val="00457120"/>
    <w:rsid w:val="00460D3F"/>
    <w:rsid w:val="004622D1"/>
    <w:rsid w:val="00470E68"/>
    <w:rsid w:val="0048469D"/>
    <w:rsid w:val="004A03C2"/>
    <w:rsid w:val="004A2F50"/>
    <w:rsid w:val="004B0B0D"/>
    <w:rsid w:val="004C1B28"/>
    <w:rsid w:val="004C5B21"/>
    <w:rsid w:val="004E7E24"/>
    <w:rsid w:val="004F04E1"/>
    <w:rsid w:val="005112C8"/>
    <w:rsid w:val="00513A3D"/>
    <w:rsid w:val="00517ED4"/>
    <w:rsid w:val="0052276B"/>
    <w:rsid w:val="00530A1E"/>
    <w:rsid w:val="00536937"/>
    <w:rsid w:val="0055769A"/>
    <w:rsid w:val="00573A8C"/>
    <w:rsid w:val="00585CEA"/>
    <w:rsid w:val="005B6F42"/>
    <w:rsid w:val="005C19CF"/>
    <w:rsid w:val="005D69B0"/>
    <w:rsid w:val="005F0252"/>
    <w:rsid w:val="005F3643"/>
    <w:rsid w:val="00610EE5"/>
    <w:rsid w:val="00644C3A"/>
    <w:rsid w:val="00650851"/>
    <w:rsid w:val="006C51CC"/>
    <w:rsid w:val="006C703F"/>
    <w:rsid w:val="006D2DDB"/>
    <w:rsid w:val="006D4C72"/>
    <w:rsid w:val="006D7F26"/>
    <w:rsid w:val="006E6DA8"/>
    <w:rsid w:val="006F31A3"/>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C28F1"/>
    <w:rsid w:val="00904702"/>
    <w:rsid w:val="00920989"/>
    <w:rsid w:val="00923944"/>
    <w:rsid w:val="00932F62"/>
    <w:rsid w:val="00945CF2"/>
    <w:rsid w:val="009633E1"/>
    <w:rsid w:val="00965EED"/>
    <w:rsid w:val="0099436F"/>
    <w:rsid w:val="009B4CBC"/>
    <w:rsid w:val="009C0018"/>
    <w:rsid w:val="009C32E6"/>
    <w:rsid w:val="009C73F5"/>
    <w:rsid w:val="009C7F7F"/>
    <w:rsid w:val="009D0C45"/>
    <w:rsid w:val="009E14DE"/>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B03953"/>
    <w:rsid w:val="00B10767"/>
    <w:rsid w:val="00B3492F"/>
    <w:rsid w:val="00B406D9"/>
    <w:rsid w:val="00B4097E"/>
    <w:rsid w:val="00B46FE7"/>
    <w:rsid w:val="00B47D48"/>
    <w:rsid w:val="00B50B9F"/>
    <w:rsid w:val="00B54B2E"/>
    <w:rsid w:val="00B64CB1"/>
    <w:rsid w:val="00B65426"/>
    <w:rsid w:val="00B747E8"/>
    <w:rsid w:val="00B83C3B"/>
    <w:rsid w:val="00B83C7C"/>
    <w:rsid w:val="00B8794B"/>
    <w:rsid w:val="00B90053"/>
    <w:rsid w:val="00B90B8B"/>
    <w:rsid w:val="00B90E93"/>
    <w:rsid w:val="00B92299"/>
    <w:rsid w:val="00B93315"/>
    <w:rsid w:val="00BA3F11"/>
    <w:rsid w:val="00BA559E"/>
    <w:rsid w:val="00BC677E"/>
    <w:rsid w:val="00BD780E"/>
    <w:rsid w:val="00BE3788"/>
    <w:rsid w:val="00BF5502"/>
    <w:rsid w:val="00BF646D"/>
    <w:rsid w:val="00C21575"/>
    <w:rsid w:val="00C31C63"/>
    <w:rsid w:val="00C34737"/>
    <w:rsid w:val="00C45016"/>
    <w:rsid w:val="00C52B72"/>
    <w:rsid w:val="00C840F4"/>
    <w:rsid w:val="00C87933"/>
    <w:rsid w:val="00C9510A"/>
    <w:rsid w:val="00CC7A33"/>
    <w:rsid w:val="00CD4F87"/>
    <w:rsid w:val="00CD6B18"/>
    <w:rsid w:val="00CE610A"/>
    <w:rsid w:val="00CE73F6"/>
    <w:rsid w:val="00CF088F"/>
    <w:rsid w:val="00D00490"/>
    <w:rsid w:val="00D166B1"/>
    <w:rsid w:val="00D24D8B"/>
    <w:rsid w:val="00D541A8"/>
    <w:rsid w:val="00D71AFA"/>
    <w:rsid w:val="00DF32CB"/>
    <w:rsid w:val="00DF5C52"/>
    <w:rsid w:val="00E035FD"/>
    <w:rsid w:val="00E10BCB"/>
    <w:rsid w:val="00E255F6"/>
    <w:rsid w:val="00E303D7"/>
    <w:rsid w:val="00E367EB"/>
    <w:rsid w:val="00E572B7"/>
    <w:rsid w:val="00E76736"/>
    <w:rsid w:val="00E840E2"/>
    <w:rsid w:val="00E90391"/>
    <w:rsid w:val="00E90D46"/>
    <w:rsid w:val="00EB06CA"/>
    <w:rsid w:val="00EB3441"/>
    <w:rsid w:val="00ED2B96"/>
    <w:rsid w:val="00EE46EE"/>
    <w:rsid w:val="00F1578D"/>
    <w:rsid w:val="00F15D02"/>
    <w:rsid w:val="00F21E5E"/>
    <w:rsid w:val="00F21F0D"/>
    <w:rsid w:val="00F56670"/>
    <w:rsid w:val="00F7552D"/>
    <w:rsid w:val="00F80CAC"/>
    <w:rsid w:val="00F83907"/>
    <w:rsid w:val="00F953B6"/>
    <w:rsid w:val="00FA2998"/>
    <w:rsid w:val="00FA323F"/>
    <w:rsid w:val="00FA429B"/>
    <w:rsid w:val="00FE6EA1"/>
    <w:rsid w:val="02E545CF"/>
    <w:rsid w:val="079972E3"/>
    <w:rsid w:val="08681BA6"/>
    <w:rsid w:val="15EC41DA"/>
    <w:rsid w:val="1ADD5065"/>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55A0F44"/>
    <w:rsid w:val="688C64CE"/>
    <w:rsid w:val="6AE07204"/>
    <w:rsid w:val="6E96154E"/>
    <w:rsid w:val="7277650C"/>
    <w:rsid w:val="73B644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7"/>
    <w:qFormat/>
    <w:uiPriority w:val="0"/>
    <w:rPr>
      <w:rFonts w:ascii="Times New Roman"/>
    </w:rPr>
  </w:style>
  <w:style w:type="paragraph" w:styleId="3">
    <w:name w:val="Body Text First Indent"/>
    <w:basedOn w:val="2"/>
    <w:link w:val="19"/>
    <w:unhideWhenUsed/>
    <w:qFormat/>
    <w:uiPriority w:val="99"/>
    <w:pPr>
      <w:ind w:firstLine="420" w:firstLineChars="100"/>
    </w:p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link w:val="18"/>
    <w:qFormat/>
    <w:uiPriority w:val="0"/>
    <w:pPr>
      <w:jc w:val="left"/>
    </w:pPr>
    <w:rPr>
      <w:sz w:val="18"/>
      <w:szCs w:val="20"/>
    </w:rPr>
  </w:style>
  <w:style w:type="paragraph" w:styleId="6">
    <w:name w:val="Body Text Indent"/>
    <w:basedOn w:val="1"/>
    <w:link w:val="16"/>
    <w:qFormat/>
    <w:uiPriority w:val="0"/>
    <w:pPr>
      <w:spacing w:after="120"/>
      <w:ind w:left="420" w:leftChars="200"/>
    </w:pPr>
    <w:rPr>
      <w:rFonts w:ascii="Calibri" w:hAnsi="Calibri" w:eastAsia="宋体" w:cs="Times New Roman"/>
      <w:lang w:val="zh-CN"/>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12">
    <w:name w:val="page number"/>
    <w:uiPriority w:val="0"/>
  </w:style>
  <w:style w:type="paragraph" w:customStyle="1" w:styleId="13">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4">
    <w:name w:val="页眉 字符"/>
    <w:basedOn w:val="11"/>
    <w:link w:val="8"/>
    <w:qFormat/>
    <w:uiPriority w:val="0"/>
    <w:rPr>
      <w:rFonts w:asciiTheme="minorHAnsi" w:hAnsiTheme="minorHAnsi" w:eastAsiaTheme="minorEastAsia" w:cstheme="minorBidi"/>
      <w:kern w:val="2"/>
      <w:sz w:val="18"/>
      <w:szCs w:val="18"/>
    </w:rPr>
  </w:style>
  <w:style w:type="character" w:customStyle="1" w:styleId="15">
    <w:name w:val="页脚 字符"/>
    <w:basedOn w:val="11"/>
    <w:link w:val="7"/>
    <w:qFormat/>
    <w:uiPriority w:val="0"/>
    <w:rPr>
      <w:rFonts w:asciiTheme="minorHAnsi" w:hAnsiTheme="minorHAnsi" w:eastAsiaTheme="minorEastAsia" w:cstheme="minorBidi"/>
      <w:kern w:val="2"/>
      <w:sz w:val="18"/>
      <w:szCs w:val="18"/>
    </w:rPr>
  </w:style>
  <w:style w:type="character" w:customStyle="1" w:styleId="16">
    <w:name w:val="正文文本缩进 字符"/>
    <w:basedOn w:val="11"/>
    <w:link w:val="6"/>
    <w:qFormat/>
    <w:uiPriority w:val="0"/>
    <w:rPr>
      <w:rFonts w:ascii="Calibri" w:hAnsi="Calibri"/>
      <w:kern w:val="2"/>
      <w:sz w:val="21"/>
      <w:szCs w:val="24"/>
      <w:lang w:val="zh-CN"/>
    </w:rPr>
  </w:style>
  <w:style w:type="character" w:customStyle="1" w:styleId="17">
    <w:name w:val="正文文本 字符"/>
    <w:basedOn w:val="11"/>
    <w:link w:val="2"/>
    <w:qFormat/>
    <w:uiPriority w:val="99"/>
    <w:rPr>
      <w:rFonts w:hAnsiTheme="minorHAnsi" w:eastAsiaTheme="minorEastAsia" w:cstheme="minorBidi"/>
      <w:kern w:val="2"/>
      <w:sz w:val="21"/>
      <w:szCs w:val="24"/>
    </w:rPr>
  </w:style>
  <w:style w:type="character" w:customStyle="1" w:styleId="18">
    <w:name w:val="批注文字 字符"/>
    <w:link w:val="5"/>
    <w:qFormat/>
    <w:uiPriority w:val="0"/>
    <w:rPr>
      <w:rFonts w:asciiTheme="minorHAnsi" w:hAnsiTheme="minorHAnsi" w:eastAsiaTheme="minorEastAsia" w:cstheme="minorBidi"/>
      <w:kern w:val="2"/>
      <w:sz w:val="18"/>
    </w:rPr>
  </w:style>
  <w:style w:type="character" w:customStyle="1" w:styleId="19">
    <w:name w:val="正文首行缩进 字符"/>
    <w:basedOn w:val="17"/>
    <w:link w:val="3"/>
    <w:uiPriority w:val="99"/>
    <w:rPr>
      <w:rFonts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1194</Words>
  <Characters>6810</Characters>
  <Lines>56</Lines>
  <Paragraphs>15</Paragraphs>
  <TotalTime>165</TotalTime>
  <ScaleCrop>false</ScaleCrop>
  <LinksUpToDate>false</LinksUpToDate>
  <CharactersWithSpaces>7989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2021-09-30T09:51:00Z</dcterms:created>
  <dc:creator>隆道-01</dc:creator>
  <cp:lastModifiedBy>e 姑娘</cp:lastModifiedBy>
  <dcterms:modified xsi:type="dcterms:W3CDTF">2021-10-08T08:08:19Z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7BB42817AE0541DE9B474B5BE8EDD8BD</vt:lpwstr>
  </property>
</Properties>
</file>