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A4" w:rsidRDefault="00830859">
      <w:pPr>
        <w:spacing w:line="560" w:lineRule="exact"/>
        <w:rPr>
          <w:rFonts w:ascii="Calibri" w:eastAsia="仿宋_GB2312" w:hAnsi="Calibri" w:cs="Times New Roman"/>
          <w:bCs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sz w:val="32"/>
          <w:szCs w:val="32"/>
        </w:rPr>
        <w:t>附件</w:t>
      </w:r>
      <w:r>
        <w:rPr>
          <w:rFonts w:ascii="Calibri" w:eastAsia="仿宋_GB2312" w:hAnsi="Calibri" w:cs="Times New Roman" w:hint="eastAsia"/>
          <w:bCs/>
          <w:sz w:val="32"/>
          <w:szCs w:val="32"/>
        </w:rPr>
        <w:t>3</w:t>
      </w:r>
    </w:p>
    <w:p w:rsidR="005562A4" w:rsidRDefault="00830859">
      <w:pPr>
        <w:tabs>
          <w:tab w:val="left" w:pos="1172"/>
        </w:tabs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资料要求</w:t>
      </w:r>
    </w:p>
    <w:p w:rsidR="005562A4" w:rsidRDefault="005562A4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</w:p>
    <w:p w:rsidR="005562A4" w:rsidRDefault="00830859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产品推荐讲解材料（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PPT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。</w:t>
      </w:r>
    </w:p>
    <w:p w:rsidR="005562A4" w:rsidRDefault="00830859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提供相应的《项目总汇与采样手册》，开展项目能满足临床需求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 xml:space="preserve"> </w:t>
      </w:r>
    </w:p>
    <w:p w:rsidR="005562A4" w:rsidRDefault="00830859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参加主管部门的室间质评成绩。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 xml:space="preserve">  </w:t>
      </w:r>
    </w:p>
    <w:p w:rsidR="005562A4" w:rsidRDefault="00830859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公司基本情况。</w:t>
      </w:r>
    </w:p>
    <w:p w:rsidR="005562A4" w:rsidRDefault="00830859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生产企业具有的资质：三证合一营业执照及副本复印件，生产企业许可证；相关软件和硬件资质。</w:t>
      </w:r>
    </w:p>
    <w:p w:rsidR="005562A4" w:rsidRDefault="00830859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推荐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公司具有的资质：三证合一营业执照及副本复印件，相关资质。生产厂家对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推荐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公司的本次项目授权书。</w:t>
      </w:r>
    </w:p>
    <w:p w:rsidR="005562A4" w:rsidRDefault="00830859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推荐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代表应具有：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推荐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公司法人对销售代表的签名授权书复印件；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推荐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代表身份证复印件。</w:t>
      </w:r>
    </w:p>
    <w:p w:rsidR="005562A4" w:rsidRDefault="00830859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国家规定的其它相关资质证明文件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如有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。</w:t>
      </w:r>
    </w:p>
    <w:p w:rsidR="005562A4" w:rsidRDefault="00830859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.主要用户名单及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案例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（三甲精神专科或者综合医院更好）</w:t>
      </w:r>
    </w:p>
    <w:p w:rsidR="005562A4" w:rsidRDefault="00830859">
      <w:pPr>
        <w:pStyle w:val="a3"/>
        <w:widowControl/>
        <w:shd w:val="clear" w:color="auto" w:fill="FFFFFF"/>
        <w:spacing w:beforeAutospacing="0" w:after="60" w:afterAutospacing="0" w:line="18" w:lineRule="atLeast"/>
        <w:ind w:firstLine="420"/>
        <w:jc w:val="both"/>
        <w:rPr>
          <w:rFonts w:ascii="仿宋_GB2312" w:eastAsia="仿宋_GB2312" w:hAnsi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推荐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公司需承诺交来的所有资质，皆为原件复印件、且真实有效，如有造假行为，由此产生的一切后果由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推荐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公司承担。除要求提供原件的以外，其他资质可提供加盖参选公司鲜章的复印件。</w:t>
      </w:r>
    </w:p>
    <w:p w:rsidR="005562A4" w:rsidRDefault="00830859">
      <w:pPr>
        <w:ind w:firstLineChars="100" w:firstLine="320"/>
      </w:pP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注意：以上资料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除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条外</w:t>
      </w:r>
      <w:r>
        <w:rPr>
          <w:rFonts w:ascii="仿宋_GB2312" w:eastAsia="仿宋_GB2312" w:hAnsi="仿宋_GB2312" w:cs="仿宋_GB2312" w:hint="eastAsia"/>
          <w:color w:val="555555"/>
          <w:sz w:val="32"/>
          <w:szCs w:val="32"/>
          <w:shd w:val="clear" w:color="auto" w:fill="FFFFFF"/>
        </w:rPr>
        <w:t>均须加盖经销商鲜章。</w:t>
      </w:r>
    </w:p>
    <w:sectPr w:rsidR="0055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9AF2"/>
    <w:multiLevelType w:val="singleLevel"/>
    <w:tmpl w:val="16B29A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A4"/>
    <w:rsid w:val="005562A4"/>
    <w:rsid w:val="00830859"/>
    <w:rsid w:val="025D1B72"/>
    <w:rsid w:val="09F2673C"/>
    <w:rsid w:val="0C473306"/>
    <w:rsid w:val="12FF05E8"/>
    <w:rsid w:val="14F0624D"/>
    <w:rsid w:val="197E603F"/>
    <w:rsid w:val="1D433B15"/>
    <w:rsid w:val="25F33F59"/>
    <w:rsid w:val="32942731"/>
    <w:rsid w:val="34A50CED"/>
    <w:rsid w:val="422372C4"/>
    <w:rsid w:val="423F28F7"/>
    <w:rsid w:val="5AF7296B"/>
    <w:rsid w:val="72351473"/>
    <w:rsid w:val="780C5E87"/>
    <w:rsid w:val="7B91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14544</dc:creator>
  <cp:lastModifiedBy>user</cp:lastModifiedBy>
  <cp:revision>2</cp:revision>
  <dcterms:created xsi:type="dcterms:W3CDTF">2014-10-29T12:08:00Z</dcterms:created>
  <dcterms:modified xsi:type="dcterms:W3CDTF">2021-03-17T08:22:00Z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