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61" w:rsidRDefault="00E43639" w:rsidP="00E43639">
      <w:pPr>
        <w:pStyle w:val="1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中心</w:t>
      </w:r>
      <w:r w:rsidRPr="00E43639">
        <w:rPr>
          <w:rFonts w:ascii="仿宋" w:eastAsia="仿宋" w:hAnsi="仿宋" w:hint="eastAsia"/>
        </w:rPr>
        <w:t>物业</w:t>
      </w:r>
      <w:r w:rsidR="0004157D">
        <w:rPr>
          <w:rFonts w:ascii="仿宋" w:eastAsia="仿宋" w:hAnsi="仿宋" w:hint="eastAsia"/>
        </w:rPr>
        <w:t>和安保</w:t>
      </w:r>
      <w:r w:rsidR="00306DB1">
        <w:rPr>
          <w:rFonts w:ascii="仿宋" w:eastAsia="仿宋" w:hAnsi="仿宋" w:hint="eastAsia"/>
        </w:rPr>
        <w:t>服务</w:t>
      </w:r>
      <w:r w:rsidR="00C3353E">
        <w:rPr>
          <w:rFonts w:ascii="仿宋" w:eastAsia="仿宋" w:hAnsi="仿宋" w:hint="eastAsia"/>
        </w:rPr>
        <w:t>需求</w:t>
      </w:r>
    </w:p>
    <w:p w:rsidR="00685CD8" w:rsidRDefault="00685CD8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685CD8">
        <w:rPr>
          <w:rFonts w:ascii="楷体_GB2312" w:eastAsia="楷体_GB2312" w:hint="eastAsia"/>
          <w:sz w:val="32"/>
          <w:szCs w:val="32"/>
        </w:rPr>
        <w:t>四川省精神医学中心位于</w:t>
      </w:r>
      <w:r w:rsidR="00454517" w:rsidRPr="00454517">
        <w:rPr>
          <w:rFonts w:ascii="楷体_GB2312" w:eastAsia="楷体_GB2312" w:hint="eastAsia"/>
          <w:sz w:val="32"/>
          <w:szCs w:val="32"/>
        </w:rPr>
        <w:t>温江区</w:t>
      </w:r>
      <w:r w:rsidRPr="00685CD8">
        <w:rPr>
          <w:rFonts w:ascii="楷体_GB2312" w:eastAsia="楷体_GB2312" w:hint="eastAsia"/>
          <w:sz w:val="32"/>
          <w:szCs w:val="32"/>
        </w:rPr>
        <w:t>成都国际医学城芙蓉大道二段</w:t>
      </w:r>
      <w:r w:rsidRPr="00685CD8">
        <w:rPr>
          <w:rFonts w:ascii="楷体_GB2312" w:eastAsia="楷体_GB2312"/>
          <w:sz w:val="32"/>
          <w:szCs w:val="32"/>
        </w:rPr>
        <w:t>33号，项目建筑面积为4.3047万平方米，</w:t>
      </w:r>
      <w:r>
        <w:rPr>
          <w:rFonts w:ascii="楷体_GB2312" w:eastAsia="楷体_GB2312" w:hint="eastAsia"/>
          <w:sz w:val="32"/>
          <w:szCs w:val="32"/>
        </w:rPr>
        <w:t>前</w:t>
      </w:r>
      <w:r w:rsidRPr="00685CD8">
        <w:rPr>
          <w:rFonts w:ascii="楷体_GB2312" w:eastAsia="楷体_GB2312"/>
          <w:sz w:val="32"/>
          <w:szCs w:val="32"/>
        </w:rPr>
        <w:t>期</w:t>
      </w:r>
      <w:r w:rsidR="00C3353E">
        <w:rPr>
          <w:rFonts w:ascii="楷体_GB2312" w:eastAsia="楷体_GB2312" w:hint="eastAsia"/>
          <w:sz w:val="32"/>
          <w:szCs w:val="32"/>
        </w:rPr>
        <w:t>将开放1号1-</w:t>
      </w:r>
      <w:r w:rsidR="00C3353E">
        <w:rPr>
          <w:rFonts w:ascii="楷体_GB2312" w:eastAsia="楷体_GB2312"/>
          <w:sz w:val="32"/>
          <w:szCs w:val="32"/>
        </w:rPr>
        <w:t>6</w:t>
      </w:r>
      <w:r w:rsidR="00C3353E">
        <w:rPr>
          <w:rFonts w:ascii="楷体_GB2312" w:eastAsia="楷体_GB2312" w:hint="eastAsia"/>
          <w:sz w:val="32"/>
          <w:szCs w:val="32"/>
        </w:rPr>
        <w:t>层行政和门诊区域，2号楼1-</w:t>
      </w:r>
      <w:r w:rsidR="00C3353E">
        <w:rPr>
          <w:rFonts w:ascii="楷体_GB2312" w:eastAsia="楷体_GB2312"/>
          <w:sz w:val="32"/>
          <w:szCs w:val="32"/>
        </w:rPr>
        <w:t>4</w:t>
      </w:r>
      <w:r w:rsidR="00C3353E">
        <w:rPr>
          <w:rFonts w:ascii="楷体_GB2312" w:eastAsia="楷体_GB2312" w:hint="eastAsia"/>
          <w:sz w:val="32"/>
          <w:szCs w:val="32"/>
        </w:rPr>
        <w:t>层门诊区域，6号楼1-</w:t>
      </w:r>
      <w:r w:rsidR="00C3353E">
        <w:rPr>
          <w:rFonts w:ascii="楷体_GB2312" w:eastAsia="楷体_GB2312"/>
          <w:sz w:val="32"/>
          <w:szCs w:val="32"/>
        </w:rPr>
        <w:t>5</w:t>
      </w:r>
      <w:r w:rsidR="00C3353E">
        <w:rPr>
          <w:rFonts w:ascii="楷体_GB2312" w:eastAsia="楷体_GB2312" w:hint="eastAsia"/>
          <w:sz w:val="32"/>
          <w:szCs w:val="32"/>
        </w:rPr>
        <w:t>层</w:t>
      </w:r>
      <w:r w:rsidR="00B207F1">
        <w:rPr>
          <w:rFonts w:ascii="楷体_GB2312" w:eastAsia="楷体_GB2312" w:hint="eastAsia"/>
          <w:sz w:val="32"/>
          <w:szCs w:val="32"/>
        </w:rPr>
        <w:t>住院层</w:t>
      </w:r>
      <w:r w:rsidR="00C3353E">
        <w:rPr>
          <w:rFonts w:ascii="楷体_GB2312" w:eastAsia="楷体_GB2312" w:hint="eastAsia"/>
          <w:sz w:val="32"/>
          <w:szCs w:val="32"/>
        </w:rPr>
        <w:t>，</w:t>
      </w:r>
      <w:r w:rsidR="00B207F1">
        <w:rPr>
          <w:rFonts w:ascii="楷体_GB2312" w:eastAsia="楷体_GB2312" w:hint="eastAsia"/>
          <w:sz w:val="32"/>
          <w:szCs w:val="32"/>
        </w:rPr>
        <w:t>开放</w:t>
      </w:r>
      <w:r w:rsidRPr="00685CD8">
        <w:rPr>
          <w:rFonts w:ascii="楷体_GB2312" w:eastAsia="楷体_GB2312"/>
          <w:sz w:val="32"/>
          <w:szCs w:val="32"/>
        </w:rPr>
        <w:t>床位</w:t>
      </w:r>
      <w:r w:rsidR="00B207F1">
        <w:rPr>
          <w:rFonts w:ascii="楷体_GB2312" w:eastAsia="楷体_GB2312" w:hint="eastAsia"/>
          <w:sz w:val="32"/>
          <w:szCs w:val="32"/>
        </w:rPr>
        <w:t>1</w:t>
      </w:r>
      <w:r w:rsidR="009D5B29">
        <w:rPr>
          <w:rFonts w:ascii="楷体_GB2312" w:eastAsia="楷体_GB2312"/>
          <w:sz w:val="32"/>
          <w:szCs w:val="32"/>
        </w:rPr>
        <w:t>5</w:t>
      </w:r>
      <w:r w:rsidR="00B207F1">
        <w:rPr>
          <w:rFonts w:ascii="楷体_GB2312" w:eastAsia="楷体_GB2312"/>
          <w:sz w:val="32"/>
          <w:szCs w:val="32"/>
        </w:rPr>
        <w:t>0</w:t>
      </w:r>
      <w:r w:rsidRPr="00685CD8">
        <w:rPr>
          <w:rFonts w:ascii="楷体_GB2312" w:eastAsia="楷体_GB2312"/>
          <w:sz w:val="32"/>
          <w:szCs w:val="32"/>
        </w:rPr>
        <w:t>张。</w:t>
      </w:r>
      <w:r w:rsidR="00B207F1">
        <w:rPr>
          <w:rFonts w:ascii="楷体_GB2312" w:eastAsia="楷体_GB2312" w:hint="eastAsia"/>
          <w:sz w:val="32"/>
          <w:szCs w:val="32"/>
        </w:rPr>
        <w:t>后期将</w:t>
      </w:r>
      <w:r w:rsidR="00151E6F">
        <w:rPr>
          <w:rFonts w:ascii="楷体_GB2312" w:eastAsia="楷体_GB2312" w:hint="eastAsia"/>
          <w:sz w:val="32"/>
          <w:szCs w:val="32"/>
        </w:rPr>
        <w:t>增加</w:t>
      </w:r>
      <w:r w:rsidR="00B207F1">
        <w:rPr>
          <w:rFonts w:ascii="楷体_GB2312" w:eastAsia="楷体_GB2312" w:hint="eastAsia"/>
          <w:sz w:val="32"/>
          <w:szCs w:val="32"/>
        </w:rPr>
        <w:t>开放5号楼</w:t>
      </w:r>
      <w:r w:rsidR="00B207F1">
        <w:rPr>
          <w:rFonts w:ascii="楷体_GB2312" w:eastAsia="楷体_GB2312"/>
          <w:sz w:val="32"/>
          <w:szCs w:val="32"/>
        </w:rPr>
        <w:t>1</w:t>
      </w:r>
      <w:r w:rsidR="00B207F1">
        <w:rPr>
          <w:rFonts w:ascii="楷体_GB2312" w:eastAsia="楷体_GB2312" w:hint="eastAsia"/>
          <w:sz w:val="32"/>
          <w:szCs w:val="32"/>
        </w:rPr>
        <w:t>-</w:t>
      </w:r>
      <w:r w:rsidR="00B207F1">
        <w:rPr>
          <w:rFonts w:ascii="楷体_GB2312" w:eastAsia="楷体_GB2312"/>
          <w:sz w:val="32"/>
          <w:szCs w:val="32"/>
        </w:rPr>
        <w:t>5</w:t>
      </w:r>
      <w:r w:rsidR="00B207F1">
        <w:rPr>
          <w:rFonts w:ascii="楷体_GB2312" w:eastAsia="楷体_GB2312" w:hint="eastAsia"/>
          <w:sz w:val="32"/>
          <w:szCs w:val="32"/>
        </w:rPr>
        <w:t>层住院层，开放</w:t>
      </w:r>
      <w:r w:rsidR="00C0199B">
        <w:rPr>
          <w:rFonts w:ascii="楷体_GB2312" w:eastAsia="楷体_GB2312" w:hint="eastAsia"/>
          <w:sz w:val="32"/>
          <w:szCs w:val="32"/>
        </w:rPr>
        <w:t>总</w:t>
      </w:r>
      <w:r w:rsidR="00B207F1">
        <w:rPr>
          <w:rFonts w:ascii="楷体_GB2312" w:eastAsia="楷体_GB2312" w:hint="eastAsia"/>
          <w:sz w:val="32"/>
          <w:szCs w:val="32"/>
        </w:rPr>
        <w:t>床位</w:t>
      </w:r>
      <w:r w:rsidR="00151E6F">
        <w:rPr>
          <w:rFonts w:ascii="楷体_GB2312" w:eastAsia="楷体_GB2312" w:hint="eastAsia"/>
          <w:sz w:val="32"/>
          <w:szCs w:val="32"/>
        </w:rPr>
        <w:t>将达</w:t>
      </w:r>
      <w:r w:rsidR="00B207F1">
        <w:rPr>
          <w:rFonts w:ascii="楷体_GB2312" w:eastAsia="楷体_GB2312" w:hint="eastAsia"/>
          <w:sz w:val="32"/>
          <w:szCs w:val="32"/>
        </w:rPr>
        <w:t>3</w:t>
      </w:r>
      <w:r w:rsidR="00B207F1">
        <w:rPr>
          <w:rFonts w:ascii="楷体_GB2312" w:eastAsia="楷体_GB2312"/>
          <w:sz w:val="32"/>
          <w:szCs w:val="32"/>
        </w:rPr>
        <w:t>50</w:t>
      </w:r>
      <w:r w:rsidR="00B207F1">
        <w:rPr>
          <w:rFonts w:ascii="楷体_GB2312" w:eastAsia="楷体_GB2312" w:hint="eastAsia"/>
          <w:sz w:val="32"/>
          <w:szCs w:val="32"/>
        </w:rPr>
        <w:t>张。</w:t>
      </w:r>
    </w:p>
    <w:p w:rsidR="00C0199B" w:rsidRDefault="00B207F1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现中心</w:t>
      </w:r>
      <w:r w:rsidR="00C0199B">
        <w:rPr>
          <w:rFonts w:ascii="楷体_GB2312" w:eastAsia="楷体_GB2312" w:hint="eastAsia"/>
          <w:sz w:val="32"/>
          <w:szCs w:val="32"/>
        </w:rPr>
        <w:t>有以下服务需求：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ascii="楷体_GB2312" w:eastAsia="楷体_GB2312" w:hint="eastAsia"/>
          <w:sz w:val="32"/>
          <w:szCs w:val="32"/>
        </w:rPr>
        <w:t>保洁服务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</w:t>
      </w:r>
      <w:r w:rsidR="00F35EF9">
        <w:rPr>
          <w:rFonts w:ascii="楷体_GB2312" w:eastAsia="楷体_GB2312" w:hint="eastAsia"/>
          <w:sz w:val="32"/>
          <w:szCs w:val="32"/>
        </w:rPr>
        <w:t>安保</w:t>
      </w:r>
      <w:r>
        <w:rPr>
          <w:rFonts w:ascii="楷体_GB2312" w:eastAsia="楷体_GB2312" w:hint="eastAsia"/>
          <w:sz w:val="32"/>
          <w:szCs w:val="32"/>
        </w:rPr>
        <w:t>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3.</w:t>
      </w:r>
      <w:r w:rsidR="001137D7">
        <w:rPr>
          <w:rFonts w:ascii="楷体_GB2312" w:eastAsia="楷体_GB2312" w:hint="eastAsia"/>
          <w:sz w:val="32"/>
          <w:szCs w:val="32"/>
        </w:rPr>
        <w:t>消防</w:t>
      </w:r>
      <w:r w:rsidR="007F4B40">
        <w:rPr>
          <w:rFonts w:ascii="楷体_GB2312" w:eastAsia="楷体_GB2312" w:hint="eastAsia"/>
          <w:sz w:val="32"/>
          <w:szCs w:val="32"/>
        </w:rPr>
        <w:t>监控室</w:t>
      </w:r>
      <w:r>
        <w:rPr>
          <w:rFonts w:ascii="楷体_GB2312" w:eastAsia="楷体_GB2312" w:hint="eastAsia"/>
          <w:sz w:val="32"/>
          <w:szCs w:val="32"/>
        </w:rPr>
        <w:t>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监控室服务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5</w:t>
      </w:r>
      <w:r>
        <w:rPr>
          <w:rFonts w:ascii="楷体_GB2312" w:eastAsia="楷体_GB2312"/>
          <w:sz w:val="32"/>
          <w:szCs w:val="32"/>
        </w:rPr>
        <w:t>.</w:t>
      </w:r>
      <w:r w:rsidR="00F35EF9" w:rsidRPr="00F35EF9">
        <w:rPr>
          <w:rFonts w:ascii="楷体_GB2312" w:eastAsia="楷体_GB2312" w:hint="eastAsia"/>
          <w:sz w:val="32"/>
          <w:szCs w:val="32"/>
        </w:rPr>
        <w:t>中央运</w:t>
      </w:r>
      <w:r>
        <w:rPr>
          <w:rFonts w:ascii="楷体_GB2312" w:eastAsia="楷体_GB2312" w:hint="eastAsia"/>
          <w:sz w:val="32"/>
          <w:szCs w:val="32"/>
        </w:rPr>
        <w:t>输服务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/>
          <w:sz w:val="32"/>
          <w:szCs w:val="32"/>
        </w:rPr>
        <w:t>.</w:t>
      </w:r>
      <w:r>
        <w:rPr>
          <w:rFonts w:ascii="楷体_GB2312" w:eastAsia="楷体_GB2312" w:hint="eastAsia"/>
          <w:sz w:val="32"/>
          <w:szCs w:val="32"/>
        </w:rPr>
        <w:t>园林绿化养护服务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7</w:t>
      </w:r>
      <w:r>
        <w:rPr>
          <w:rFonts w:ascii="楷体_GB2312" w:eastAsia="楷体_GB2312"/>
          <w:sz w:val="32"/>
          <w:szCs w:val="32"/>
        </w:rPr>
        <w:t>.</w:t>
      </w:r>
      <w:r w:rsidR="00F35EF9" w:rsidRPr="00F35EF9">
        <w:rPr>
          <w:rFonts w:ascii="楷体_GB2312" w:eastAsia="楷体_GB2312" w:hint="eastAsia"/>
          <w:sz w:val="32"/>
          <w:szCs w:val="32"/>
        </w:rPr>
        <w:t>医疗垃圾收集与运送</w:t>
      </w:r>
      <w:r>
        <w:rPr>
          <w:rFonts w:ascii="楷体_GB2312" w:eastAsia="楷体_GB2312" w:hint="eastAsia"/>
          <w:sz w:val="32"/>
          <w:szCs w:val="32"/>
        </w:rPr>
        <w:t>服务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8.</w:t>
      </w:r>
      <w:r w:rsidR="00F35EF9" w:rsidRPr="00F35EF9">
        <w:rPr>
          <w:rFonts w:ascii="楷体_GB2312" w:eastAsia="楷体_GB2312" w:hint="eastAsia"/>
          <w:sz w:val="32"/>
          <w:szCs w:val="32"/>
        </w:rPr>
        <w:t>基础维修及设施设备</w:t>
      </w:r>
      <w:r w:rsidR="00F35EF9">
        <w:rPr>
          <w:rFonts w:ascii="楷体_GB2312" w:eastAsia="楷体_GB2312" w:hint="eastAsia"/>
          <w:sz w:val="32"/>
          <w:szCs w:val="32"/>
        </w:rPr>
        <w:t>维修养</w:t>
      </w:r>
      <w:r w:rsidR="00F35EF9" w:rsidRPr="00F35EF9">
        <w:rPr>
          <w:rFonts w:ascii="楷体_GB2312" w:eastAsia="楷体_GB2312" w:hint="eastAsia"/>
          <w:sz w:val="32"/>
          <w:szCs w:val="32"/>
        </w:rPr>
        <w:t>护</w:t>
      </w:r>
      <w:r>
        <w:rPr>
          <w:rFonts w:ascii="楷体_GB2312" w:eastAsia="楷体_GB2312" w:hint="eastAsia"/>
          <w:sz w:val="32"/>
          <w:szCs w:val="32"/>
        </w:rPr>
        <w:t>服务</w:t>
      </w:r>
      <w:r w:rsidR="00E67855">
        <w:rPr>
          <w:rFonts w:ascii="楷体_GB2312" w:eastAsia="楷体_GB2312" w:hint="eastAsia"/>
          <w:sz w:val="32"/>
          <w:szCs w:val="32"/>
        </w:rPr>
        <w:t>(包括</w:t>
      </w:r>
      <w:r w:rsidR="00E67855" w:rsidRPr="00E67855">
        <w:rPr>
          <w:rFonts w:ascii="楷体_GB2312" w:eastAsia="楷体_GB2312" w:hint="eastAsia"/>
          <w:sz w:val="32"/>
          <w:szCs w:val="32"/>
        </w:rPr>
        <w:t>水，电，气，设备，家具，门窗五金</w:t>
      </w:r>
      <w:r w:rsidR="00E67855">
        <w:rPr>
          <w:rFonts w:ascii="楷体_GB2312" w:eastAsia="楷体_GB2312" w:hint="eastAsia"/>
          <w:sz w:val="32"/>
          <w:szCs w:val="32"/>
        </w:rPr>
        <w:t>维修和保养等</w:t>
      </w:r>
      <w:r w:rsidR="00E67855">
        <w:rPr>
          <w:rFonts w:ascii="楷体_GB2312" w:eastAsia="楷体_GB2312"/>
          <w:sz w:val="32"/>
          <w:szCs w:val="32"/>
        </w:rPr>
        <w:t>)</w:t>
      </w:r>
    </w:p>
    <w:p w:rsidR="00C0199B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9</w:t>
      </w:r>
      <w:r>
        <w:rPr>
          <w:rFonts w:ascii="楷体_GB2312" w:eastAsia="楷体_GB2312"/>
          <w:sz w:val="32"/>
          <w:szCs w:val="32"/>
        </w:rPr>
        <w:t>.</w:t>
      </w:r>
      <w:r w:rsidR="00F35EF9" w:rsidRPr="00F35EF9">
        <w:rPr>
          <w:rFonts w:ascii="楷体_GB2312" w:eastAsia="楷体_GB2312" w:hint="eastAsia"/>
          <w:sz w:val="32"/>
          <w:szCs w:val="32"/>
        </w:rPr>
        <w:t>被服收发</w:t>
      </w:r>
      <w:r>
        <w:rPr>
          <w:rFonts w:ascii="楷体_GB2312" w:eastAsia="楷体_GB2312" w:hint="eastAsia"/>
          <w:sz w:val="32"/>
          <w:szCs w:val="32"/>
        </w:rPr>
        <w:t>服务</w:t>
      </w:r>
    </w:p>
    <w:p w:rsidR="00B207F1" w:rsidRPr="008007B6" w:rsidRDefault="00C0199B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/>
          <w:sz w:val="32"/>
          <w:szCs w:val="32"/>
        </w:rPr>
        <w:t>0.</w:t>
      </w:r>
      <w:r w:rsidR="00F35EF9" w:rsidRPr="00F35EF9">
        <w:rPr>
          <w:rFonts w:ascii="楷体_GB2312" w:eastAsia="楷体_GB2312" w:hint="eastAsia"/>
          <w:sz w:val="32"/>
          <w:szCs w:val="32"/>
        </w:rPr>
        <w:t>其他专项服务</w:t>
      </w:r>
      <w:r w:rsidR="008007B6">
        <w:rPr>
          <w:rFonts w:ascii="楷体_GB2312" w:eastAsia="楷体_GB2312" w:hint="eastAsia"/>
          <w:sz w:val="32"/>
          <w:szCs w:val="32"/>
        </w:rPr>
        <w:t>(包括玻璃清洗、P</w:t>
      </w:r>
      <w:r w:rsidR="008007B6">
        <w:rPr>
          <w:rFonts w:ascii="楷体_GB2312" w:eastAsia="楷体_GB2312"/>
          <w:sz w:val="32"/>
          <w:szCs w:val="32"/>
        </w:rPr>
        <w:t>VC</w:t>
      </w:r>
      <w:r w:rsidR="008007B6">
        <w:rPr>
          <w:rFonts w:ascii="楷体_GB2312" w:eastAsia="楷体_GB2312" w:hint="eastAsia"/>
          <w:sz w:val="32"/>
          <w:szCs w:val="32"/>
        </w:rPr>
        <w:t>地面保养、石材定期保养、电梯专项保洁、不锈钢专项保洁等)</w:t>
      </w:r>
    </w:p>
    <w:p w:rsidR="001137D7" w:rsidRDefault="00151E6F" w:rsidP="00454517">
      <w:pPr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参选公司</w:t>
      </w:r>
      <w:r w:rsidR="00C17DC7">
        <w:rPr>
          <w:rFonts w:ascii="楷体_GB2312" w:eastAsia="楷体_GB2312" w:hint="eastAsia"/>
          <w:sz w:val="32"/>
          <w:szCs w:val="32"/>
        </w:rPr>
        <w:t>应向我中心提供物业和安保服务方案。具体方案应</w:t>
      </w:r>
      <w:r>
        <w:rPr>
          <w:rFonts w:ascii="楷体_GB2312" w:eastAsia="楷体_GB2312" w:hint="eastAsia"/>
          <w:sz w:val="32"/>
          <w:szCs w:val="32"/>
        </w:rPr>
        <w:t>根据我中心的规模和床位数量，</w:t>
      </w:r>
      <w:r w:rsidR="008F4577">
        <w:rPr>
          <w:rFonts w:ascii="楷体_GB2312" w:eastAsia="楷体_GB2312" w:hint="eastAsia"/>
          <w:sz w:val="32"/>
          <w:szCs w:val="32"/>
        </w:rPr>
        <w:t>按照不同服务</w:t>
      </w:r>
      <w:r>
        <w:rPr>
          <w:rFonts w:ascii="楷体_GB2312" w:eastAsia="楷体_GB2312" w:hint="eastAsia"/>
          <w:sz w:val="32"/>
          <w:szCs w:val="32"/>
        </w:rPr>
        <w:t>实际需求</w:t>
      </w:r>
      <w:r>
        <w:rPr>
          <w:rFonts w:ascii="楷体_GB2312" w:eastAsia="楷体_GB2312" w:hint="eastAsia"/>
          <w:sz w:val="32"/>
          <w:szCs w:val="32"/>
        </w:rPr>
        <w:lastRenderedPageBreak/>
        <w:t>配置人员</w:t>
      </w:r>
      <w:r w:rsidR="00C17DC7">
        <w:rPr>
          <w:rFonts w:ascii="楷体_GB2312" w:eastAsia="楷体_GB2312" w:hint="eastAsia"/>
          <w:sz w:val="32"/>
          <w:szCs w:val="32"/>
        </w:rPr>
        <w:t>（提供单项和汇总表）</w:t>
      </w:r>
      <w:r>
        <w:rPr>
          <w:rFonts w:ascii="楷体_GB2312" w:eastAsia="楷体_GB2312" w:hint="eastAsia"/>
          <w:sz w:val="32"/>
          <w:szCs w:val="32"/>
        </w:rPr>
        <w:t>。</w:t>
      </w:r>
      <w:r w:rsidR="00C17DC7">
        <w:rPr>
          <w:rFonts w:ascii="楷体_GB2312" w:eastAsia="楷体_GB2312" w:hint="eastAsia"/>
          <w:sz w:val="32"/>
          <w:szCs w:val="32"/>
        </w:rPr>
        <w:t>同时提供各服务的服务范围、服务内容、服务标准和考核标准。</w:t>
      </w:r>
      <w:r w:rsidR="008007B6">
        <w:rPr>
          <w:rFonts w:ascii="楷体_GB2312" w:eastAsia="楷体_GB2312" w:hint="eastAsia"/>
          <w:sz w:val="32"/>
          <w:szCs w:val="32"/>
        </w:rPr>
        <w:t>参选公司需</w:t>
      </w:r>
      <w:r>
        <w:rPr>
          <w:rFonts w:ascii="楷体_GB2312" w:eastAsia="楷体_GB2312" w:hint="eastAsia"/>
          <w:sz w:val="32"/>
          <w:szCs w:val="32"/>
        </w:rPr>
        <w:t>根据温江当地实际用工成本分工种进行报价</w:t>
      </w:r>
      <w:r w:rsidR="00C17DC7">
        <w:rPr>
          <w:rFonts w:ascii="楷体_GB2312" w:eastAsia="楷体_GB2312" w:hint="eastAsia"/>
          <w:sz w:val="32"/>
          <w:szCs w:val="32"/>
        </w:rPr>
        <w:t>（提供单项和汇总表）</w:t>
      </w:r>
      <w:r>
        <w:rPr>
          <w:rFonts w:ascii="楷体_GB2312" w:eastAsia="楷体_GB2312" w:hint="eastAsia"/>
          <w:sz w:val="32"/>
          <w:szCs w:val="32"/>
        </w:rPr>
        <w:t>。</w:t>
      </w:r>
      <w:r w:rsidR="00B75D2C">
        <w:rPr>
          <w:rFonts w:ascii="楷体_GB2312" w:eastAsia="楷体_GB2312" w:hint="eastAsia"/>
          <w:sz w:val="32"/>
          <w:szCs w:val="32"/>
        </w:rPr>
        <w:t>并提供</w:t>
      </w:r>
      <w:r w:rsidR="00FF02AA">
        <w:rPr>
          <w:rFonts w:ascii="楷体_GB2312" w:eastAsia="楷体_GB2312" w:hint="eastAsia"/>
          <w:sz w:val="32"/>
          <w:szCs w:val="32"/>
        </w:rPr>
        <w:t>足够的</w:t>
      </w:r>
      <w:bookmarkStart w:id="0" w:name="_GoBack"/>
      <w:bookmarkEnd w:id="0"/>
      <w:r w:rsidR="00B75D2C" w:rsidRPr="00B75D2C">
        <w:rPr>
          <w:rFonts w:ascii="楷体_GB2312" w:eastAsia="楷体_GB2312" w:hint="eastAsia"/>
          <w:sz w:val="32"/>
          <w:szCs w:val="32"/>
        </w:rPr>
        <w:t>职业资</w:t>
      </w:r>
      <w:r w:rsidR="00B75D2C" w:rsidRPr="00B75D2C">
        <w:rPr>
          <w:rFonts w:ascii="楷体_GB2312" w:eastAsia="楷体_GB2312"/>
          <w:sz w:val="32"/>
          <w:szCs w:val="32"/>
        </w:rPr>
        <w:t>格证</w:t>
      </w:r>
      <w:r w:rsidR="00B75D2C">
        <w:rPr>
          <w:rFonts w:ascii="楷体_GB2312" w:eastAsia="楷体_GB2312" w:hint="eastAsia"/>
          <w:sz w:val="32"/>
          <w:szCs w:val="32"/>
        </w:rPr>
        <w:t>书。</w:t>
      </w:r>
      <w:r>
        <w:rPr>
          <w:rFonts w:ascii="楷体_GB2312" w:eastAsia="楷体_GB2312" w:hint="eastAsia"/>
          <w:sz w:val="32"/>
          <w:szCs w:val="32"/>
        </w:rPr>
        <w:t>请参选公司从节约出发，</w:t>
      </w:r>
      <w:r w:rsidR="00C17DC7">
        <w:rPr>
          <w:rFonts w:ascii="楷体_GB2312" w:eastAsia="楷体_GB2312" w:hint="eastAsia"/>
          <w:sz w:val="32"/>
          <w:szCs w:val="32"/>
        </w:rPr>
        <w:t>做到</w:t>
      </w:r>
      <w:r w:rsidR="008F4577">
        <w:rPr>
          <w:rFonts w:ascii="楷体_GB2312" w:eastAsia="楷体_GB2312" w:hint="eastAsia"/>
          <w:sz w:val="32"/>
          <w:szCs w:val="32"/>
        </w:rPr>
        <w:t>人员配置最优，价格最实惠。</w:t>
      </w:r>
    </w:p>
    <w:p w:rsidR="00394B00" w:rsidRDefault="00394B00" w:rsidP="00454517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394B00" w:rsidRDefault="00394B00" w:rsidP="00394B00">
      <w:pPr>
        <w:rPr>
          <w:rFonts w:ascii="楷体_GB2312" w:eastAsia="楷体_GB2312"/>
          <w:sz w:val="28"/>
          <w:szCs w:val="28"/>
        </w:rPr>
      </w:pPr>
      <w:r w:rsidRPr="00394B00">
        <w:rPr>
          <w:rFonts w:ascii="楷体_GB2312" w:eastAsia="楷体_GB2312" w:hint="eastAsia"/>
          <w:sz w:val="28"/>
          <w:szCs w:val="28"/>
        </w:rPr>
        <w:t xml:space="preserve">申购部门负责人： </w:t>
      </w:r>
      <w:r>
        <w:rPr>
          <w:rFonts w:ascii="楷体_GB2312" w:eastAsia="楷体_GB2312"/>
          <w:sz w:val="28"/>
          <w:szCs w:val="28"/>
        </w:rPr>
        <w:t xml:space="preserve">                 </w:t>
      </w:r>
      <w:r w:rsidRPr="00394B00">
        <w:rPr>
          <w:rFonts w:ascii="楷体_GB2312" w:eastAsia="楷体_GB2312" w:hint="eastAsia"/>
          <w:sz w:val="28"/>
          <w:szCs w:val="28"/>
        </w:rPr>
        <w:t>综合办后勤负责人</w:t>
      </w:r>
      <w:r>
        <w:rPr>
          <w:rFonts w:ascii="楷体_GB2312" w:eastAsia="楷体_GB2312" w:hint="eastAsia"/>
          <w:sz w:val="28"/>
          <w:szCs w:val="28"/>
        </w:rPr>
        <w:t>：</w:t>
      </w:r>
    </w:p>
    <w:p w:rsidR="00394B00" w:rsidRDefault="00394B00" w:rsidP="00394B00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综合办负责人： </w:t>
      </w:r>
      <w:r>
        <w:rPr>
          <w:rFonts w:ascii="楷体_GB2312" w:eastAsia="楷体_GB2312"/>
          <w:sz w:val="28"/>
          <w:szCs w:val="28"/>
        </w:rPr>
        <w:t xml:space="preserve">                   </w:t>
      </w:r>
      <w:r>
        <w:rPr>
          <w:rFonts w:ascii="楷体_GB2312" w:eastAsia="楷体_GB2312" w:hint="eastAsia"/>
          <w:sz w:val="28"/>
          <w:szCs w:val="28"/>
        </w:rPr>
        <w:t>采购委员会负责人：</w:t>
      </w:r>
    </w:p>
    <w:p w:rsidR="00394B00" w:rsidRPr="00394B00" w:rsidRDefault="00394B00" w:rsidP="00394B00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中心分管申购部门领导：</w:t>
      </w:r>
    </w:p>
    <w:p w:rsidR="00394B00" w:rsidRDefault="00394B00" w:rsidP="00454517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394B00" w:rsidRDefault="00394B00" w:rsidP="00454517">
      <w:pPr>
        <w:ind w:firstLineChars="200" w:firstLine="640"/>
        <w:rPr>
          <w:rFonts w:ascii="楷体_GB2312" w:eastAsia="楷体_GB2312"/>
          <w:sz w:val="32"/>
          <w:szCs w:val="32"/>
        </w:rPr>
      </w:pPr>
    </w:p>
    <w:p w:rsidR="00394B00" w:rsidRPr="00F35EF9" w:rsidRDefault="00394B00" w:rsidP="00454517">
      <w:pPr>
        <w:ind w:firstLineChars="200" w:firstLine="640"/>
        <w:rPr>
          <w:rFonts w:ascii="楷体_GB2312" w:eastAsia="楷体_GB2312"/>
          <w:sz w:val="32"/>
          <w:szCs w:val="32"/>
        </w:rPr>
      </w:pPr>
    </w:p>
    <w:sectPr w:rsidR="00394B00" w:rsidRPr="00F3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BF" w:rsidRDefault="00E634BF" w:rsidP="00E43639">
      <w:r>
        <w:separator/>
      </w:r>
    </w:p>
  </w:endnote>
  <w:endnote w:type="continuationSeparator" w:id="0">
    <w:p w:rsidR="00E634BF" w:rsidRDefault="00E634BF" w:rsidP="00E4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BF" w:rsidRDefault="00E634BF" w:rsidP="00E43639">
      <w:r>
        <w:separator/>
      </w:r>
    </w:p>
  </w:footnote>
  <w:footnote w:type="continuationSeparator" w:id="0">
    <w:p w:rsidR="00E634BF" w:rsidRDefault="00E634BF" w:rsidP="00E4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38"/>
    <w:rsid w:val="0004157D"/>
    <w:rsid w:val="000E4015"/>
    <w:rsid w:val="001137D7"/>
    <w:rsid w:val="00151E6F"/>
    <w:rsid w:val="001B7A70"/>
    <w:rsid w:val="0027019A"/>
    <w:rsid w:val="00306DB1"/>
    <w:rsid w:val="00394B00"/>
    <w:rsid w:val="00454517"/>
    <w:rsid w:val="004F08DB"/>
    <w:rsid w:val="00685CD8"/>
    <w:rsid w:val="007F4B40"/>
    <w:rsid w:val="008007B6"/>
    <w:rsid w:val="008F3E68"/>
    <w:rsid w:val="008F4577"/>
    <w:rsid w:val="009156DE"/>
    <w:rsid w:val="009870E6"/>
    <w:rsid w:val="009D5B29"/>
    <w:rsid w:val="00B207F1"/>
    <w:rsid w:val="00B67638"/>
    <w:rsid w:val="00B75D2C"/>
    <w:rsid w:val="00C0199B"/>
    <w:rsid w:val="00C17DC7"/>
    <w:rsid w:val="00C3353E"/>
    <w:rsid w:val="00CD6BFC"/>
    <w:rsid w:val="00E43639"/>
    <w:rsid w:val="00E634BF"/>
    <w:rsid w:val="00E67855"/>
    <w:rsid w:val="00EF3AA8"/>
    <w:rsid w:val="00F35EF9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52AEE"/>
  <w15:chartTrackingRefBased/>
  <w15:docId w15:val="{EBAF5982-A32E-40BF-ACA5-1E8B9B8C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6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6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63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43639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394B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4B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2020-07-15T02:52:00Z</cp:lastPrinted>
  <dcterms:created xsi:type="dcterms:W3CDTF">2020-07-14T01:30:00Z</dcterms:created>
  <dcterms:modified xsi:type="dcterms:W3CDTF">2020-07-16T10:17:00Z</dcterms:modified>
</cp:coreProperties>
</file>